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EE64F" w14:textId="1CD905F0" w:rsidR="00D52257" w:rsidRPr="00407813" w:rsidRDefault="00D52257">
      <w:pPr>
        <w:rPr>
          <w:rFonts w:cstheme="minorHAnsi"/>
          <w:rtl/>
          <w:lang w:val="es-AR"/>
        </w:rPr>
      </w:pPr>
    </w:p>
    <w:p w14:paraId="4CC59A3C" w14:textId="53BAC5AA" w:rsidR="000732D3" w:rsidRPr="003E5822" w:rsidRDefault="000732D3" w:rsidP="000732D3">
      <w:pPr>
        <w:jc w:val="center"/>
        <w:rPr>
          <w:rFonts w:cstheme="minorHAnsi"/>
        </w:rPr>
      </w:pPr>
    </w:p>
    <w:p w14:paraId="3F3DEABE" w14:textId="182A322B" w:rsidR="000732D3" w:rsidRPr="003E5822" w:rsidRDefault="000732D3" w:rsidP="004E5522">
      <w:pPr>
        <w:bidi/>
        <w:jc w:val="center"/>
        <w:rPr>
          <w:rFonts w:cstheme="minorHAnsi"/>
          <w:b/>
          <w:bCs/>
          <w:rtl/>
        </w:rPr>
      </w:pPr>
      <w:r w:rsidRPr="003E5822">
        <w:rPr>
          <w:rFonts w:cstheme="minorHAnsi"/>
          <w:b/>
          <w:bCs/>
          <w:rtl/>
        </w:rPr>
        <w:t>مؤتمر</w:t>
      </w:r>
      <w:r w:rsidR="004E5522">
        <w:rPr>
          <w:rFonts w:cstheme="minorHAnsi"/>
          <w:b/>
          <w:bCs/>
        </w:rPr>
        <w:t xml:space="preserve"> </w:t>
      </w:r>
      <w:r w:rsidR="004E5522">
        <w:rPr>
          <w:rFonts w:cstheme="minorHAnsi" w:hint="cs"/>
          <w:b/>
          <w:bCs/>
          <w:rtl/>
        </w:rPr>
        <w:t xml:space="preserve">إقليمي </w:t>
      </w:r>
      <w:r w:rsidRPr="003E5822">
        <w:rPr>
          <w:rFonts w:cstheme="minorHAnsi"/>
          <w:b/>
          <w:bCs/>
          <w:rtl/>
        </w:rPr>
        <w:t>حول ال</w:t>
      </w:r>
      <w:r w:rsidR="003E5822">
        <w:rPr>
          <w:rFonts w:cstheme="minorHAnsi" w:hint="cs"/>
          <w:b/>
          <w:bCs/>
          <w:rtl/>
        </w:rPr>
        <w:t>إ</w:t>
      </w:r>
      <w:r w:rsidRPr="003E5822">
        <w:rPr>
          <w:rFonts w:cstheme="minorHAnsi"/>
          <w:b/>
          <w:bCs/>
          <w:rtl/>
        </w:rPr>
        <w:t xml:space="preserve">نتقال نحو العيش المستقل </w:t>
      </w:r>
      <w:r w:rsidR="009D2613">
        <w:rPr>
          <w:rFonts w:cstheme="minorHAnsi" w:hint="cs"/>
          <w:b/>
          <w:bCs/>
          <w:rtl/>
        </w:rPr>
        <w:t xml:space="preserve">في </w:t>
      </w:r>
      <w:r w:rsidRPr="003E5822">
        <w:rPr>
          <w:rFonts w:cstheme="minorHAnsi"/>
          <w:b/>
          <w:bCs/>
          <w:rtl/>
        </w:rPr>
        <w:t>المجتم</w:t>
      </w:r>
      <w:r w:rsidR="003E5822">
        <w:rPr>
          <w:rFonts w:cstheme="minorHAnsi" w:hint="cs"/>
          <w:b/>
          <w:bCs/>
          <w:rtl/>
        </w:rPr>
        <w:t>ع للأشخاص ذوي الإعاقة</w:t>
      </w:r>
    </w:p>
    <w:p w14:paraId="0493A0FA" w14:textId="2FA31C22" w:rsidR="000732D3" w:rsidRPr="003E5822" w:rsidRDefault="000732D3" w:rsidP="000732D3">
      <w:pPr>
        <w:jc w:val="center"/>
        <w:rPr>
          <w:rFonts w:cstheme="minorHAnsi"/>
          <w:i/>
          <w:iCs/>
          <w:rtl/>
        </w:rPr>
      </w:pPr>
      <w:r w:rsidRPr="003E5822">
        <w:rPr>
          <w:rFonts w:cstheme="minorHAnsi"/>
          <w:i/>
          <w:iCs/>
          <w:rtl/>
        </w:rPr>
        <w:t xml:space="preserve">المذكرة المفاهيمية </w:t>
      </w:r>
      <w:r w:rsidR="00A546A6">
        <w:rPr>
          <w:rFonts w:cstheme="minorHAnsi" w:hint="cs"/>
          <w:i/>
          <w:iCs/>
          <w:rtl/>
        </w:rPr>
        <w:t>وتنظيم الأعمال المقترح</w:t>
      </w:r>
    </w:p>
    <w:p w14:paraId="10D87829" w14:textId="69F18886" w:rsidR="003E5822" w:rsidRDefault="00485474" w:rsidP="0049757F">
      <w:pPr>
        <w:bidi/>
        <w:jc w:val="center"/>
        <w:rPr>
          <w:rFonts w:cstheme="minorHAnsi"/>
          <w:b/>
          <w:bCs/>
          <w:i/>
          <w:iCs/>
          <w:rtl/>
          <w:lang w:bidi="ar-BH"/>
        </w:rPr>
      </w:pPr>
      <w:r>
        <w:rPr>
          <w:rFonts w:cstheme="minorHAnsi" w:hint="cs"/>
          <w:b/>
          <w:bCs/>
          <w:i/>
          <w:iCs/>
          <w:rtl/>
        </w:rPr>
        <w:t xml:space="preserve">    14 و15 شباط</w:t>
      </w:r>
      <w:r w:rsidR="003E5822">
        <w:rPr>
          <w:rFonts w:cstheme="minorHAnsi" w:hint="cs"/>
          <w:b/>
          <w:bCs/>
          <w:i/>
          <w:iCs/>
          <w:rtl/>
          <w:lang w:bidi="ar-BH"/>
        </w:rPr>
        <w:t xml:space="preserve">/فبراير 2023 </w:t>
      </w:r>
    </w:p>
    <w:p w14:paraId="14C22A72" w14:textId="77E31C45" w:rsidR="0049757F" w:rsidRPr="003E5822" w:rsidRDefault="0049757F" w:rsidP="0049757F">
      <w:pPr>
        <w:bidi/>
        <w:rPr>
          <w:rFonts w:cstheme="minorHAnsi"/>
          <w:rtl/>
        </w:rPr>
      </w:pPr>
    </w:p>
    <w:p w14:paraId="319ADC74" w14:textId="349B6B9A" w:rsidR="009D5F1F" w:rsidRDefault="002F3DC5" w:rsidP="009D5F1F">
      <w:pPr>
        <w:pStyle w:val="ListParagraph"/>
        <w:numPr>
          <w:ilvl w:val="0"/>
          <w:numId w:val="2"/>
        </w:numPr>
        <w:bidi/>
        <w:spacing w:line="276" w:lineRule="auto"/>
        <w:rPr>
          <w:rFonts w:cstheme="minorHAnsi"/>
          <w:b/>
          <w:bCs/>
        </w:rPr>
      </w:pPr>
      <w:r>
        <w:rPr>
          <w:rFonts w:cstheme="minorHAnsi" w:hint="cs"/>
          <w:b/>
          <w:bCs/>
          <w:rtl/>
        </w:rPr>
        <w:t>الخلفية</w:t>
      </w:r>
    </w:p>
    <w:p w14:paraId="570D1FEC" w14:textId="3CDF6FFF" w:rsidR="00664CD5" w:rsidRDefault="009D5F1F" w:rsidP="00664CD5">
      <w:pPr>
        <w:bidi/>
        <w:spacing w:line="276" w:lineRule="auto"/>
        <w:jc w:val="lowKashida"/>
        <w:rPr>
          <w:rFonts w:cstheme="minorHAnsi"/>
          <w:rtl/>
        </w:rPr>
      </w:pPr>
      <w:r>
        <w:rPr>
          <w:rFonts w:cstheme="minorHAnsi" w:hint="cs"/>
          <w:rtl/>
        </w:rPr>
        <w:t>تأسست "</w:t>
      </w:r>
      <w:r>
        <w:rPr>
          <w:rFonts w:cs="Calibri" w:hint="cs"/>
          <w:rtl/>
        </w:rPr>
        <w:t>شبكة الأبحاث العربية الأوروبية حول الإعاقة"</w:t>
      </w:r>
      <w:r>
        <w:rPr>
          <w:rFonts w:cstheme="minorHAnsi" w:hint="cs"/>
          <w:rtl/>
        </w:rPr>
        <w:t xml:space="preserve"> في عام 2022 من قبل </w:t>
      </w:r>
      <w:r w:rsidR="00A546A6">
        <w:rPr>
          <w:rFonts w:cstheme="minorHAnsi" w:hint="cs"/>
          <w:rtl/>
        </w:rPr>
        <w:t xml:space="preserve">اللجنة الاقتصادية والاجتماعية لغربي آسيا (الإسكوا) </w:t>
      </w:r>
      <w:r>
        <w:rPr>
          <w:rFonts w:cstheme="minorHAnsi" w:hint="cs"/>
          <w:rtl/>
        </w:rPr>
        <w:t>وحكومة مالط</w:t>
      </w:r>
      <w:r w:rsidR="00B6059F">
        <w:rPr>
          <w:rFonts w:cstheme="minorHAnsi" w:hint="cs"/>
          <w:rtl/>
        </w:rPr>
        <w:t>ة</w:t>
      </w:r>
      <w:r>
        <w:rPr>
          <w:rFonts w:cstheme="minorHAnsi" w:hint="cs"/>
          <w:rtl/>
        </w:rPr>
        <w:t xml:space="preserve"> والمقرر الخاص للأمم المتحدة المعني بحقوق الأشخاص ذوي الإعاقة</w:t>
      </w:r>
      <w:r w:rsidR="00A546A6">
        <w:rPr>
          <w:rFonts w:cstheme="minorHAnsi" w:hint="cs"/>
          <w:rtl/>
        </w:rPr>
        <w:t>.</w:t>
      </w:r>
      <w:r>
        <w:rPr>
          <w:rFonts w:cstheme="minorHAnsi" w:hint="cs"/>
          <w:rtl/>
        </w:rPr>
        <w:t xml:space="preserve"> وهي بمثابة منصة </w:t>
      </w:r>
      <w:r w:rsidR="009D2613">
        <w:rPr>
          <w:rFonts w:cstheme="minorHAnsi" w:hint="cs"/>
          <w:rtl/>
        </w:rPr>
        <w:t xml:space="preserve">إقليمية </w:t>
      </w:r>
      <w:r>
        <w:rPr>
          <w:rFonts w:cstheme="minorHAnsi" w:hint="cs"/>
          <w:rtl/>
        </w:rPr>
        <w:t>لتبادل المعرفة وبناء القدرات</w:t>
      </w:r>
      <w:r w:rsidR="00A546A6">
        <w:rPr>
          <w:rFonts w:cstheme="minorHAnsi" w:hint="cs"/>
          <w:rtl/>
        </w:rPr>
        <w:t>،</w:t>
      </w:r>
      <w:r>
        <w:rPr>
          <w:rFonts w:cstheme="minorHAnsi" w:hint="cs"/>
          <w:rtl/>
        </w:rPr>
        <w:t xml:space="preserve"> حيث تجمع بين الأكاديميين والباحثين والمؤسسات من كل من أوروبا والمنطقة العربية لتحقيق الهدف المشترك المتمثل في متابعة البحث كمحرك للتغيير لضمان مزيد من الإدماج الاجتماعي للأشخاص ذوي الإعاقة</w:t>
      </w:r>
      <w:r>
        <w:rPr>
          <w:rFonts w:cstheme="minorHAnsi"/>
        </w:rPr>
        <w:t>.</w:t>
      </w:r>
    </w:p>
    <w:p w14:paraId="562BA260" w14:textId="17F528B9" w:rsidR="00664CD5" w:rsidRPr="00664CD5" w:rsidRDefault="00664CD5" w:rsidP="00664CD5">
      <w:pPr>
        <w:bidi/>
        <w:spacing w:line="276" w:lineRule="auto"/>
        <w:jc w:val="lowKashida"/>
        <w:rPr>
          <w:rFonts w:cs="Calibri"/>
          <w:rtl/>
        </w:rPr>
      </w:pPr>
      <w:r>
        <w:rPr>
          <w:rFonts w:cs="Calibri"/>
          <w:rtl/>
        </w:rPr>
        <w:t>تم إنشاء الشبكة تحت مظلة "إعلان فاليتا السياسي" الذي أكد على حقوق الأشخاص ذوي الإعاقة ، والذي أنشأ أيضا "منتدى التعاون الأوروبي العربي حول حقوق الأشخاص ذوي الإعاقة" (المعروف باسم "منتدى فاليتا"). تم التوقيع على الإعلان في 25 نيسان/أبريل 2019 في منتدى استضافته حكومة مالطا والإسكوا.  واعتمد عشرون بلدا إعلان فاليتا: كرواتيا، وقبرص، ومصر، وفرنسا، واليونان، وهنغاريا، والعراق، وأيرلندا، وإيطاليا، والأردن، والكويت، ولكسمبرغ، ومالطة، وموريتانيا، والمغرب، ودولة فلسطين، وبولندا، والمملكة العربية السعودية، وإسبانيا، وتونس، إلى جانب الإسكوا وجامعة الدول العربية</w:t>
      </w:r>
      <w:r>
        <w:rPr>
          <w:rFonts w:cs="Calibri" w:hint="cs"/>
          <w:rtl/>
        </w:rPr>
        <w:t>.</w:t>
      </w:r>
    </w:p>
    <w:p w14:paraId="0B986896" w14:textId="57365E1B" w:rsidR="00664CD5" w:rsidRPr="00664CD5" w:rsidRDefault="009D5F1F" w:rsidP="00664CD5">
      <w:pPr>
        <w:pStyle w:val="ListParagraph"/>
        <w:numPr>
          <w:ilvl w:val="0"/>
          <w:numId w:val="2"/>
        </w:numPr>
        <w:bidi/>
        <w:spacing w:line="276" w:lineRule="auto"/>
        <w:rPr>
          <w:rFonts w:cstheme="minorHAnsi"/>
          <w:b/>
          <w:bCs/>
        </w:rPr>
      </w:pPr>
      <w:r>
        <w:rPr>
          <w:rFonts w:cstheme="minorHAnsi" w:hint="cs"/>
          <w:b/>
          <w:bCs/>
          <w:rtl/>
        </w:rPr>
        <w:t>المادة 19 من اتفاقية حقوق الأشخاص ذوي الإعاقة: الانتقال</w:t>
      </w:r>
      <w:r w:rsidR="002F3DC5">
        <w:rPr>
          <w:rFonts w:cstheme="minorHAnsi" w:hint="cs"/>
          <w:b/>
          <w:bCs/>
          <w:rtl/>
        </w:rPr>
        <w:t xml:space="preserve"> نحو العيش المستقل داخل المجتمع</w:t>
      </w:r>
    </w:p>
    <w:p w14:paraId="509D29FD" w14:textId="41277E12" w:rsidR="009D5F1F" w:rsidRDefault="00664CD5" w:rsidP="002F3DC5">
      <w:pPr>
        <w:bidi/>
        <w:spacing w:line="276" w:lineRule="auto"/>
        <w:jc w:val="lowKashida"/>
        <w:rPr>
          <w:rFonts w:cstheme="minorHAnsi"/>
          <w:rtl/>
        </w:rPr>
      </w:pPr>
      <w:r w:rsidRPr="00664CD5">
        <w:rPr>
          <w:rFonts w:cstheme="minorHAnsi" w:hint="cs"/>
          <w:rtl/>
        </w:rPr>
        <w:t xml:space="preserve">سيركز المؤتمر الأكاديمي الأول للشبكة، المقرر عقده في أوائل عام </w:t>
      </w:r>
      <w:r w:rsidRPr="00664CD5">
        <w:rPr>
          <w:rFonts w:cstheme="minorHAnsi"/>
        </w:rPr>
        <w:t>2023</w:t>
      </w:r>
      <w:r w:rsidRPr="00664CD5">
        <w:rPr>
          <w:rFonts w:cstheme="minorHAnsi" w:hint="cs"/>
          <w:rtl/>
        </w:rPr>
        <w:t xml:space="preserve">، على التحديات والفرص لتحقيق المادة 19 من اتفاقية حقوق الأشخاص ذوي الإعاقة، المتعلّقة بالحق في "العيش بشكل مستقل والإندماج في المجتمع". </w:t>
      </w:r>
      <w:r w:rsidR="009D5F1F">
        <w:rPr>
          <w:rFonts w:cstheme="minorHAnsi" w:hint="cs"/>
          <w:rtl/>
        </w:rPr>
        <w:t>تنص المادة 19 على أن "الدول الأطراف في هذه الاتفاقية تعترف بالحق المتساوي لجميع الأشخاص ذوي الإعاقة في العيش في المجتمع، بخيارات متساوية مع خيارات الآخرين، وتتخذ تدابير فعالة ومناسبة لتسهيل تمتع الأشخاص ذوي الإعاقة الكامل بهذا الحق وإدماجهم ومشاركتهم الكاملة في المجتمع</w:t>
      </w:r>
      <w:r w:rsidR="009D5F1F">
        <w:rPr>
          <w:rFonts w:cstheme="minorHAnsi"/>
        </w:rPr>
        <w:t xml:space="preserve"> </w:t>
      </w:r>
      <w:r w:rsidR="00A546A6">
        <w:rPr>
          <w:rFonts w:cstheme="minorHAnsi" w:hint="cs"/>
          <w:rtl/>
        </w:rPr>
        <w:t>.</w:t>
      </w:r>
      <w:r w:rsidR="009D5F1F">
        <w:rPr>
          <w:rFonts w:cstheme="minorHAnsi"/>
        </w:rPr>
        <w:t>"</w:t>
      </w:r>
      <w:r w:rsidR="009D5F1F">
        <w:rPr>
          <w:rStyle w:val="FootnoteReference"/>
          <w:rFonts w:cstheme="minorHAnsi"/>
        </w:rPr>
        <w:footnoteReference w:id="1"/>
      </w:r>
    </w:p>
    <w:p w14:paraId="3860BD48" w14:textId="497BCA9C" w:rsidR="009D5F1F" w:rsidRDefault="009D5F1F" w:rsidP="009D5F1F">
      <w:pPr>
        <w:bidi/>
        <w:spacing w:line="276" w:lineRule="auto"/>
        <w:jc w:val="lowKashida"/>
        <w:rPr>
          <w:rFonts w:cstheme="minorHAnsi"/>
          <w:rtl/>
        </w:rPr>
      </w:pPr>
      <w:r>
        <w:rPr>
          <w:rFonts w:cstheme="minorHAnsi" w:hint="cs"/>
          <w:rtl/>
        </w:rPr>
        <w:t xml:space="preserve">ومع ذلك، فإن هذا الحق </w:t>
      </w:r>
      <w:r w:rsidR="00485474">
        <w:rPr>
          <w:rFonts w:cstheme="minorHAnsi" w:hint="cs"/>
          <w:rtl/>
        </w:rPr>
        <w:t xml:space="preserve">لا يزال </w:t>
      </w:r>
      <w:r>
        <w:rPr>
          <w:rFonts w:cstheme="minorHAnsi" w:hint="cs"/>
          <w:rtl/>
        </w:rPr>
        <w:t xml:space="preserve">بعيد المنال. </w:t>
      </w:r>
      <w:r w:rsidR="007A3587">
        <w:rPr>
          <w:rFonts w:cstheme="minorHAnsi" w:hint="cs"/>
          <w:rtl/>
        </w:rPr>
        <w:t xml:space="preserve">فقد </w:t>
      </w:r>
      <w:r>
        <w:rPr>
          <w:rFonts w:cstheme="minorHAnsi" w:hint="cs"/>
          <w:rtl/>
        </w:rPr>
        <w:t>وجدت دراسة أجرتها الإسكوا حول "</w:t>
      </w:r>
      <w:r w:rsidR="000F6394">
        <w:rPr>
          <w:rFonts w:cstheme="minorHAnsi" w:hint="cs"/>
          <w:rtl/>
        </w:rPr>
        <w:t>تحديات</w:t>
      </w:r>
      <w:r>
        <w:rPr>
          <w:rFonts w:cstheme="minorHAnsi" w:hint="cs"/>
          <w:rtl/>
        </w:rPr>
        <w:t xml:space="preserve"> تنفيذ المادة 19: دراسة حول المؤسسات الإيوائية للأشخاص ذوي الإعاقة في بلدان عربية مختارة"</w:t>
      </w:r>
      <w:r>
        <w:rPr>
          <w:rStyle w:val="FootnoteReference"/>
          <w:rFonts w:cstheme="minorHAnsi"/>
          <w:rtl/>
        </w:rPr>
        <w:footnoteReference w:id="2"/>
      </w:r>
      <w:r>
        <w:rPr>
          <w:rFonts w:cstheme="minorHAnsi" w:hint="cs"/>
          <w:rtl/>
        </w:rPr>
        <w:t xml:space="preserve"> أن هناك فجوة معرفية كبيرة حول وضع المؤسسات السكنية المخصصة للأشخاص ذوي الإعاقة حاليًا في المنطقة. ووجدت الدراسة أيضًا أن “القليل من المؤسسات التي شملتها الدراسة تقدم نوع الرعاية والخدمات المطلوبة لتسهيل الاندماج والعيش المستقل للأشخاص ذوي الإعاقة في مجتمعاتهم</w:t>
      </w:r>
      <w:r w:rsidR="00485474">
        <w:rPr>
          <w:rFonts w:cstheme="minorHAnsi" w:hint="cs"/>
          <w:rtl/>
        </w:rPr>
        <w:t>"</w:t>
      </w:r>
      <w:r>
        <w:rPr>
          <w:rFonts w:cstheme="minorHAnsi" w:hint="cs"/>
          <w:rtl/>
        </w:rPr>
        <w:t xml:space="preserve">. كما وجدت أنه </w:t>
      </w:r>
      <w:r w:rsidR="00485474">
        <w:rPr>
          <w:rFonts w:cstheme="minorHAnsi" w:hint="cs"/>
          <w:rtl/>
        </w:rPr>
        <w:t>"</w:t>
      </w:r>
      <w:r>
        <w:rPr>
          <w:rFonts w:cstheme="minorHAnsi" w:hint="cs"/>
          <w:rtl/>
        </w:rPr>
        <w:t>في العديد من الدول العربية، غالبًا ما تلجأ العائلات إلى مؤسسات الإيواء بسبب نقص خيارات الرعاية البديلة، [وبسبب الصعوبات المالية] وعدم إمكانية الوصول إلى العديد من الأماكن العامة والخدمات والمرافق</w:t>
      </w:r>
      <w:r>
        <w:rPr>
          <w:rFonts w:cstheme="minorHAnsi"/>
        </w:rPr>
        <w:t xml:space="preserve"> ".</w:t>
      </w:r>
      <w:r>
        <w:rPr>
          <w:rFonts w:cstheme="minorHAnsi" w:hint="cs"/>
          <w:rtl/>
        </w:rPr>
        <w:t xml:space="preserve"> يوجد في المنطقة العربية فجوات معرفية كبيرة حول وضع الأشخاص ذوي الإعاقة الذين يعيشون في المؤسسات و</w:t>
      </w:r>
      <w:r w:rsidR="00485474">
        <w:rPr>
          <w:rFonts w:cstheme="minorHAnsi" w:hint="cs"/>
          <w:rtl/>
        </w:rPr>
        <w:t>هو ما  ي</w:t>
      </w:r>
      <w:r>
        <w:rPr>
          <w:rFonts w:cstheme="minorHAnsi" w:hint="cs"/>
          <w:rtl/>
        </w:rPr>
        <w:t xml:space="preserve">تطلب </w:t>
      </w:r>
      <w:r w:rsidR="00667F8F">
        <w:rPr>
          <w:rFonts w:cstheme="minorHAnsi" w:hint="cs"/>
          <w:rtl/>
        </w:rPr>
        <w:t>مزيداً من البحث والاهتمام</w:t>
      </w:r>
      <w:r>
        <w:rPr>
          <w:rFonts w:cstheme="minorHAnsi" w:hint="cs"/>
          <w:rtl/>
        </w:rPr>
        <w:t>.</w:t>
      </w:r>
      <w:r>
        <w:rPr>
          <w:rStyle w:val="FootnoteReference"/>
          <w:rFonts w:cstheme="minorHAnsi"/>
          <w:rtl/>
        </w:rPr>
        <w:footnoteReference w:id="3"/>
      </w:r>
    </w:p>
    <w:p w14:paraId="2D18B071" w14:textId="77777777" w:rsidR="002F3DC5" w:rsidRDefault="002F3DC5" w:rsidP="002F3DC5">
      <w:pPr>
        <w:bidi/>
        <w:spacing w:line="276" w:lineRule="auto"/>
        <w:jc w:val="lowKashida"/>
        <w:rPr>
          <w:rFonts w:cstheme="minorHAnsi"/>
          <w:rtl/>
        </w:rPr>
      </w:pPr>
    </w:p>
    <w:p w14:paraId="3F7FF3BB" w14:textId="4556761F" w:rsidR="00487CDC" w:rsidRPr="003E5822" w:rsidRDefault="00487CDC" w:rsidP="002B331B">
      <w:pPr>
        <w:pStyle w:val="ListParagraph"/>
        <w:numPr>
          <w:ilvl w:val="0"/>
          <w:numId w:val="2"/>
        </w:numPr>
        <w:bidi/>
        <w:rPr>
          <w:rFonts w:cstheme="minorHAnsi"/>
          <w:b/>
          <w:bCs/>
          <w:rtl/>
        </w:rPr>
      </w:pPr>
      <w:r w:rsidRPr="003E5822">
        <w:rPr>
          <w:rFonts w:cstheme="minorHAnsi"/>
          <w:b/>
          <w:bCs/>
          <w:rtl/>
        </w:rPr>
        <w:lastRenderedPageBreak/>
        <w:t>دعوة لتقديم الأوراق</w:t>
      </w:r>
    </w:p>
    <w:p w14:paraId="25799BB0" w14:textId="05556AD7" w:rsidR="00487CDC" w:rsidRPr="003E5822" w:rsidRDefault="00487CDC" w:rsidP="00C704AE">
      <w:pPr>
        <w:bidi/>
        <w:rPr>
          <w:rFonts w:cstheme="minorHAnsi"/>
          <w:rtl/>
        </w:rPr>
      </w:pPr>
      <w:r w:rsidRPr="003E5822">
        <w:rPr>
          <w:rFonts w:cstheme="minorHAnsi"/>
          <w:rtl/>
        </w:rPr>
        <w:t xml:space="preserve">أصدرت الشبكة دعوة لتقديم الأوراق </w:t>
      </w:r>
      <w:r w:rsidR="00485474">
        <w:rPr>
          <w:rFonts w:cstheme="minorHAnsi" w:hint="cs"/>
          <w:rtl/>
        </w:rPr>
        <w:t xml:space="preserve">في </w:t>
      </w:r>
      <w:r w:rsidR="00376F80">
        <w:rPr>
          <w:rFonts w:cstheme="minorHAnsi" w:hint="cs"/>
          <w:rtl/>
        </w:rPr>
        <w:t xml:space="preserve">شهر نيسان/أبريل 2022 </w:t>
      </w:r>
      <w:r w:rsidRPr="003E5822">
        <w:rPr>
          <w:rFonts w:cstheme="minorHAnsi"/>
          <w:rtl/>
        </w:rPr>
        <w:t>وتلق</w:t>
      </w:r>
      <w:r w:rsidR="00485474">
        <w:rPr>
          <w:rFonts w:cstheme="minorHAnsi" w:hint="cs"/>
          <w:rtl/>
        </w:rPr>
        <w:t>ّ</w:t>
      </w:r>
      <w:r w:rsidRPr="003E5822">
        <w:rPr>
          <w:rFonts w:cstheme="minorHAnsi"/>
          <w:rtl/>
        </w:rPr>
        <w:t xml:space="preserve">ت عددًا من الملخصات. </w:t>
      </w:r>
      <w:r w:rsidR="00485474">
        <w:rPr>
          <w:rFonts w:cstheme="minorHAnsi" w:hint="cs"/>
          <w:rtl/>
        </w:rPr>
        <w:t xml:space="preserve">وقد </w:t>
      </w:r>
      <w:r w:rsidRPr="003E5822">
        <w:rPr>
          <w:rFonts w:cstheme="minorHAnsi"/>
          <w:rtl/>
        </w:rPr>
        <w:t xml:space="preserve">تم تشكيل لجنة مراجعة </w:t>
      </w:r>
      <w:r w:rsidR="00485474">
        <w:rPr>
          <w:rFonts w:cstheme="minorHAnsi" w:hint="cs"/>
          <w:rtl/>
        </w:rPr>
        <w:t>عملت على اختيار</w:t>
      </w:r>
      <w:r w:rsidR="00A546A6">
        <w:rPr>
          <w:rFonts w:cstheme="minorHAnsi" w:hint="cs"/>
          <w:rtl/>
        </w:rPr>
        <w:t xml:space="preserve"> </w:t>
      </w:r>
      <w:r w:rsidRPr="003E5822">
        <w:rPr>
          <w:rFonts w:cstheme="minorHAnsi"/>
          <w:rtl/>
        </w:rPr>
        <w:t>أفضل</w:t>
      </w:r>
      <w:r w:rsidR="00580CC8">
        <w:rPr>
          <w:rFonts w:cstheme="minorHAnsi" w:hint="cs"/>
          <w:rtl/>
        </w:rPr>
        <w:t>ها</w:t>
      </w:r>
      <w:r w:rsidR="00EA7907">
        <w:rPr>
          <w:rFonts w:cstheme="minorHAnsi" w:hint="cs"/>
          <w:rtl/>
        </w:rPr>
        <w:t xml:space="preserve">. </w:t>
      </w:r>
      <w:r w:rsidRPr="003E5822">
        <w:rPr>
          <w:rFonts w:cstheme="minorHAnsi"/>
          <w:rtl/>
        </w:rPr>
        <w:t>سيتم تقديم</w:t>
      </w:r>
      <w:r w:rsidR="008312BC">
        <w:rPr>
          <w:rFonts w:cstheme="minorHAnsi" w:hint="cs"/>
          <w:rtl/>
        </w:rPr>
        <w:t xml:space="preserve"> ومناقشة </w:t>
      </w:r>
      <w:r w:rsidRPr="003E5822">
        <w:rPr>
          <w:rFonts w:cstheme="minorHAnsi"/>
          <w:rtl/>
        </w:rPr>
        <w:t>الأوراق المختارة خلال المؤتمر، و</w:t>
      </w:r>
      <w:r w:rsidR="00AF582F">
        <w:rPr>
          <w:rFonts w:cstheme="minorHAnsi" w:hint="cs"/>
          <w:rtl/>
        </w:rPr>
        <w:t xml:space="preserve">بعد ذلك </w:t>
      </w:r>
      <w:r w:rsidRPr="003E5822">
        <w:rPr>
          <w:rFonts w:cstheme="minorHAnsi"/>
          <w:rtl/>
        </w:rPr>
        <w:t>سيتم نشرها</w:t>
      </w:r>
      <w:r w:rsidR="00580CC8">
        <w:rPr>
          <w:rFonts w:cstheme="minorHAnsi" w:hint="cs"/>
          <w:rtl/>
        </w:rPr>
        <w:t xml:space="preserve"> باللغ</w:t>
      </w:r>
      <w:r w:rsidR="00485474">
        <w:rPr>
          <w:rFonts w:cstheme="minorHAnsi" w:hint="cs"/>
          <w:rtl/>
        </w:rPr>
        <w:t xml:space="preserve">تين </w:t>
      </w:r>
      <w:r w:rsidR="00580CC8">
        <w:rPr>
          <w:rFonts w:cstheme="minorHAnsi" w:hint="cs"/>
          <w:rtl/>
        </w:rPr>
        <w:t xml:space="preserve">العربية والإنجليزية. </w:t>
      </w:r>
    </w:p>
    <w:p w14:paraId="092ACE2D" w14:textId="4A343DA2" w:rsidR="00487CDC" w:rsidRPr="003E5822" w:rsidRDefault="00487CDC" w:rsidP="00487CDC">
      <w:pPr>
        <w:bidi/>
        <w:ind w:left="360"/>
        <w:rPr>
          <w:rFonts w:cstheme="minorHAnsi"/>
          <w:rtl/>
        </w:rPr>
      </w:pPr>
    </w:p>
    <w:p w14:paraId="512D4CE9" w14:textId="5947E317" w:rsidR="00487CDC" w:rsidRPr="003E5822" w:rsidRDefault="008E330A" w:rsidP="002B331B">
      <w:pPr>
        <w:pStyle w:val="ListParagraph"/>
        <w:numPr>
          <w:ilvl w:val="0"/>
          <w:numId w:val="2"/>
        </w:numPr>
        <w:bidi/>
        <w:rPr>
          <w:rFonts w:cstheme="minorHAnsi"/>
          <w:b/>
          <w:bCs/>
          <w:rtl/>
        </w:rPr>
      </w:pPr>
      <w:r w:rsidRPr="003E5822">
        <w:rPr>
          <w:rFonts w:cstheme="minorHAnsi"/>
          <w:b/>
          <w:bCs/>
          <w:rtl/>
        </w:rPr>
        <w:t xml:space="preserve">التاريخ </w:t>
      </w:r>
      <w:r w:rsidR="00EC4ED1">
        <w:rPr>
          <w:rFonts w:cstheme="minorHAnsi" w:hint="cs"/>
          <w:b/>
          <w:bCs/>
          <w:rtl/>
        </w:rPr>
        <w:t>والموقع</w:t>
      </w:r>
    </w:p>
    <w:p w14:paraId="0281C27C" w14:textId="6A619A0A" w:rsidR="008E330A" w:rsidRPr="003E5822" w:rsidRDefault="00016AF1" w:rsidP="008E330A">
      <w:pPr>
        <w:bidi/>
        <w:rPr>
          <w:rFonts w:cstheme="minorHAnsi"/>
          <w:rtl/>
        </w:rPr>
      </w:pPr>
      <w:r>
        <w:rPr>
          <w:rFonts w:cstheme="minorHAnsi" w:hint="cs"/>
          <w:rtl/>
        </w:rPr>
        <w:t>س</w:t>
      </w:r>
      <w:r w:rsidR="00485474">
        <w:rPr>
          <w:rFonts w:cstheme="minorHAnsi" w:hint="cs"/>
          <w:rtl/>
        </w:rPr>
        <w:t>يُ</w:t>
      </w:r>
      <w:r w:rsidR="008E330A" w:rsidRPr="003E5822">
        <w:rPr>
          <w:rFonts w:cstheme="minorHAnsi"/>
          <w:rtl/>
        </w:rPr>
        <w:t xml:space="preserve">عقد المؤتمر </w:t>
      </w:r>
      <w:r w:rsidR="00AF582F">
        <w:rPr>
          <w:rFonts w:cstheme="minorHAnsi" w:hint="cs"/>
          <w:rtl/>
        </w:rPr>
        <w:t xml:space="preserve">بشكل حضوري </w:t>
      </w:r>
      <w:r w:rsidR="008E330A" w:rsidRPr="003E5822">
        <w:rPr>
          <w:rFonts w:cstheme="minorHAnsi"/>
          <w:rtl/>
        </w:rPr>
        <w:t>في مقر الأمم المتحدة في بيروت، لبنان</w:t>
      </w:r>
      <w:r w:rsidR="00AF582F">
        <w:rPr>
          <w:rFonts w:cstheme="minorHAnsi" w:hint="cs"/>
          <w:rtl/>
        </w:rPr>
        <w:t>، وذلك يومي الثلاثاء و الأربعاء</w:t>
      </w:r>
      <w:r w:rsidR="00376F80">
        <w:rPr>
          <w:rFonts w:cstheme="minorHAnsi" w:hint="cs"/>
          <w:rtl/>
        </w:rPr>
        <w:t xml:space="preserve"> 14-15 شباط فبراير 2023</w:t>
      </w:r>
      <w:r w:rsidR="007010D2">
        <w:rPr>
          <w:rFonts w:cstheme="minorHAnsi" w:hint="cs"/>
          <w:rtl/>
        </w:rPr>
        <w:t xml:space="preserve">، </w:t>
      </w:r>
      <w:r w:rsidR="00485474">
        <w:rPr>
          <w:rFonts w:cstheme="minorHAnsi" w:hint="cs"/>
          <w:rtl/>
        </w:rPr>
        <w:t>و</w:t>
      </w:r>
      <w:r w:rsidR="007010D2">
        <w:rPr>
          <w:rFonts w:cstheme="minorHAnsi" w:hint="cs"/>
          <w:rtl/>
        </w:rPr>
        <w:t>سيتم توفير الترجمة الفورية باللغ</w:t>
      </w:r>
      <w:r w:rsidR="00485474">
        <w:rPr>
          <w:rFonts w:cstheme="minorHAnsi" w:hint="cs"/>
          <w:rtl/>
        </w:rPr>
        <w:t xml:space="preserve">تين </w:t>
      </w:r>
      <w:r w:rsidR="007010D2">
        <w:rPr>
          <w:rFonts w:cstheme="minorHAnsi" w:hint="cs"/>
          <w:rtl/>
        </w:rPr>
        <w:t xml:space="preserve">العربية والانجليزية. </w:t>
      </w:r>
    </w:p>
    <w:p w14:paraId="3BC979AD" w14:textId="6E1791C3" w:rsidR="008E330A" w:rsidRDefault="008E330A" w:rsidP="002B331B">
      <w:pPr>
        <w:pStyle w:val="ListParagraph"/>
        <w:numPr>
          <w:ilvl w:val="0"/>
          <w:numId w:val="2"/>
        </w:numPr>
        <w:bidi/>
        <w:rPr>
          <w:rFonts w:cstheme="minorHAnsi"/>
          <w:b/>
          <w:bCs/>
        </w:rPr>
      </w:pPr>
      <w:r w:rsidRPr="003E5822">
        <w:rPr>
          <w:rFonts w:cstheme="minorHAnsi"/>
          <w:b/>
          <w:bCs/>
          <w:rtl/>
        </w:rPr>
        <w:t>ال</w:t>
      </w:r>
      <w:r w:rsidR="007010D2">
        <w:rPr>
          <w:rFonts w:cstheme="minorHAnsi" w:hint="cs"/>
          <w:b/>
          <w:bCs/>
          <w:rtl/>
        </w:rPr>
        <w:t xml:space="preserve">مشاركون </w:t>
      </w:r>
    </w:p>
    <w:p w14:paraId="412CFF67" w14:textId="5B13FC0E" w:rsidR="007010D2" w:rsidRPr="002C1397" w:rsidRDefault="00485474" w:rsidP="007010D2">
      <w:pPr>
        <w:bidi/>
        <w:rPr>
          <w:rFonts w:cstheme="minorHAnsi"/>
          <w:rtl/>
        </w:rPr>
      </w:pPr>
      <w:r>
        <w:rPr>
          <w:rFonts w:cstheme="minorHAnsi" w:hint="cs"/>
          <w:rtl/>
        </w:rPr>
        <w:t>يستهدف  ال</w:t>
      </w:r>
      <w:r w:rsidR="002C1397">
        <w:rPr>
          <w:rFonts w:cstheme="minorHAnsi" w:hint="cs"/>
          <w:rtl/>
        </w:rPr>
        <w:t>مؤتمر جميع أصحاب المصلحة المعنيين من الدول العربية والأوروبية</w:t>
      </w:r>
      <w:r>
        <w:rPr>
          <w:rFonts w:cstheme="minorHAnsi" w:hint="cs"/>
          <w:rtl/>
        </w:rPr>
        <w:t xml:space="preserve">، بما في ذلك </w:t>
      </w:r>
      <w:r w:rsidR="00EC4ED1">
        <w:rPr>
          <w:rFonts w:cstheme="minorHAnsi" w:hint="cs"/>
          <w:rtl/>
        </w:rPr>
        <w:t>صناع القرار، ومنظمات الأشخاص ذوي الإعاقة، والجامعات، و</w:t>
      </w:r>
      <w:r w:rsidR="001119DF">
        <w:rPr>
          <w:rFonts w:cstheme="minorHAnsi" w:hint="cs"/>
          <w:rtl/>
        </w:rPr>
        <w:t>الباحث</w:t>
      </w:r>
      <w:r w:rsidR="008312BC">
        <w:rPr>
          <w:rFonts w:cstheme="minorHAnsi" w:hint="cs"/>
          <w:rtl/>
        </w:rPr>
        <w:t>ون</w:t>
      </w:r>
      <w:r w:rsidR="001119DF">
        <w:rPr>
          <w:rFonts w:cstheme="minorHAnsi" w:hint="cs"/>
          <w:rtl/>
        </w:rPr>
        <w:t xml:space="preserve">، </w:t>
      </w:r>
      <w:r w:rsidR="00ED6E62">
        <w:rPr>
          <w:rFonts w:cstheme="minorHAnsi" w:hint="cs"/>
          <w:rtl/>
        </w:rPr>
        <w:t>وممثل</w:t>
      </w:r>
      <w:r w:rsidR="008312BC">
        <w:rPr>
          <w:rFonts w:cstheme="minorHAnsi" w:hint="cs"/>
          <w:rtl/>
        </w:rPr>
        <w:t xml:space="preserve">ون </w:t>
      </w:r>
      <w:r w:rsidR="00ED6E62">
        <w:rPr>
          <w:rFonts w:cstheme="minorHAnsi" w:hint="cs"/>
          <w:rtl/>
        </w:rPr>
        <w:t xml:space="preserve">من القطاع العام و الخاص. </w:t>
      </w:r>
    </w:p>
    <w:p w14:paraId="43FB7E6D" w14:textId="184A5FD8" w:rsidR="008E330A" w:rsidRPr="003E5822" w:rsidRDefault="007A3587" w:rsidP="002B331B">
      <w:pPr>
        <w:pStyle w:val="ListParagraph"/>
        <w:numPr>
          <w:ilvl w:val="0"/>
          <w:numId w:val="2"/>
        </w:numPr>
        <w:bidi/>
        <w:rPr>
          <w:rFonts w:cstheme="minorHAnsi"/>
          <w:b/>
          <w:bCs/>
          <w:rtl/>
        </w:rPr>
      </w:pPr>
      <w:r>
        <w:rPr>
          <w:rFonts w:cstheme="minorHAnsi" w:hint="cs"/>
          <w:b/>
          <w:bCs/>
          <w:rtl/>
        </w:rPr>
        <w:t>تنظيم</w:t>
      </w:r>
      <w:r w:rsidR="008E330A" w:rsidRPr="003E5822">
        <w:rPr>
          <w:rFonts w:cstheme="minorHAnsi"/>
          <w:b/>
          <w:bCs/>
          <w:rtl/>
        </w:rPr>
        <w:t xml:space="preserve"> الأعمال</w:t>
      </w:r>
      <w:r>
        <w:rPr>
          <w:rFonts w:cstheme="minorHAnsi" w:hint="cs"/>
          <w:b/>
          <w:bCs/>
          <w:rtl/>
        </w:rPr>
        <w:t xml:space="preserve"> المقترح</w:t>
      </w:r>
    </w:p>
    <w:tbl>
      <w:tblPr>
        <w:tblStyle w:val="TableGrid"/>
        <w:tblpPr w:leftFromText="180" w:rightFromText="180" w:vertAnchor="text" w:horzAnchor="margin" w:tblpY="51"/>
        <w:bidiVisual/>
        <w:tblW w:w="0" w:type="auto"/>
        <w:tblLook w:val="04A0" w:firstRow="1" w:lastRow="0" w:firstColumn="1" w:lastColumn="0" w:noHBand="0" w:noVBand="1"/>
      </w:tblPr>
      <w:tblGrid>
        <w:gridCol w:w="1977"/>
        <w:gridCol w:w="7013"/>
      </w:tblGrid>
      <w:tr w:rsidR="008E330A" w:rsidRPr="003E5822" w14:paraId="555504AB" w14:textId="77777777" w:rsidTr="00DC6D62">
        <w:tc>
          <w:tcPr>
            <w:tcW w:w="8990" w:type="dxa"/>
            <w:gridSpan w:val="2"/>
            <w:shd w:val="clear" w:color="auto" w:fill="E7E6E6" w:themeFill="background2"/>
          </w:tcPr>
          <w:p w14:paraId="0AE02E18" w14:textId="4D8FE861" w:rsidR="008E330A" w:rsidRPr="003E5822" w:rsidRDefault="00163086" w:rsidP="008C5DE6">
            <w:pPr>
              <w:bidi/>
              <w:spacing w:line="276" w:lineRule="auto"/>
              <w:rPr>
                <w:rFonts w:cstheme="minorHAnsi"/>
                <w:b/>
                <w:bCs/>
              </w:rPr>
            </w:pPr>
            <w:r w:rsidRPr="003E5822">
              <w:rPr>
                <w:rFonts w:cstheme="minorHAnsi"/>
                <w:b/>
                <w:bCs/>
                <w:rtl/>
              </w:rPr>
              <w:t xml:space="preserve">اليوم </w:t>
            </w:r>
            <w:r w:rsidR="009D2613">
              <w:rPr>
                <w:rFonts w:cstheme="minorHAnsi" w:hint="cs"/>
                <w:b/>
                <w:bCs/>
                <w:rtl/>
              </w:rPr>
              <w:t>الأول</w:t>
            </w:r>
          </w:p>
        </w:tc>
      </w:tr>
      <w:tr w:rsidR="00F17B27" w:rsidRPr="003E5822" w14:paraId="7E99AD44" w14:textId="77777777" w:rsidTr="00C34A5E">
        <w:tc>
          <w:tcPr>
            <w:tcW w:w="8990" w:type="dxa"/>
            <w:gridSpan w:val="2"/>
            <w:shd w:val="clear" w:color="auto" w:fill="E7E6E6" w:themeFill="background2"/>
          </w:tcPr>
          <w:p w14:paraId="6C93D685" w14:textId="45A17C5B" w:rsidR="00F17B27" w:rsidRPr="003E5822" w:rsidRDefault="00F17B27" w:rsidP="003C2ACA">
            <w:pPr>
              <w:bidi/>
              <w:spacing w:line="276" w:lineRule="auto"/>
              <w:rPr>
                <w:rFonts w:cstheme="minorHAnsi"/>
                <w:rtl/>
              </w:rPr>
            </w:pPr>
            <w:r>
              <w:rPr>
                <w:rFonts w:eastAsia="Calibri" w:cstheme="minorHAnsi"/>
                <w:i/>
              </w:rPr>
              <w:t xml:space="preserve">  </w:t>
            </w:r>
            <w:r w:rsidR="003C2ACA">
              <w:rPr>
                <w:rFonts w:eastAsia="Calibri" w:cstheme="minorHAnsi"/>
                <w:i/>
              </w:rPr>
              <w:t>9:30 – 9:00</w:t>
            </w:r>
            <w:r w:rsidRPr="003E5822">
              <w:rPr>
                <w:rFonts w:cstheme="minorHAnsi"/>
                <w:rtl/>
              </w:rPr>
              <w:t>التسجيل</w:t>
            </w:r>
          </w:p>
        </w:tc>
      </w:tr>
      <w:tr w:rsidR="00DC6D62" w:rsidRPr="003E5822" w14:paraId="5AD8EDFC" w14:textId="77777777" w:rsidTr="00DC6D62">
        <w:tc>
          <w:tcPr>
            <w:tcW w:w="8990" w:type="dxa"/>
            <w:gridSpan w:val="2"/>
            <w:shd w:val="clear" w:color="auto" w:fill="B4C6E7" w:themeFill="accent1" w:themeFillTint="66"/>
          </w:tcPr>
          <w:p w14:paraId="4FD93527" w14:textId="74E477C2" w:rsidR="00DC6D62" w:rsidRPr="003E5822" w:rsidRDefault="00DC6D62" w:rsidP="008C5DE6">
            <w:pPr>
              <w:bidi/>
              <w:spacing w:line="276" w:lineRule="auto"/>
              <w:jc w:val="center"/>
              <w:rPr>
                <w:rFonts w:cstheme="minorHAnsi"/>
                <w:b/>
                <w:bCs/>
                <w:rtl/>
              </w:rPr>
            </w:pPr>
            <w:r w:rsidRPr="003E5822">
              <w:rPr>
                <w:rFonts w:cstheme="minorHAnsi"/>
                <w:b/>
                <w:bCs/>
                <w:rtl/>
              </w:rPr>
              <w:t>مؤتم</w:t>
            </w:r>
            <w:r w:rsidR="00C45919">
              <w:rPr>
                <w:rFonts w:cstheme="minorHAnsi" w:hint="cs"/>
                <w:b/>
                <w:bCs/>
                <w:rtl/>
              </w:rPr>
              <w:t>ر</w:t>
            </w:r>
            <w:r w:rsidRPr="003E5822">
              <w:rPr>
                <w:rFonts w:cstheme="minorHAnsi"/>
                <w:b/>
                <w:bCs/>
                <w:rtl/>
              </w:rPr>
              <w:t xml:space="preserve"> "الانتقال نحو العيش المستقل داخل المجتمع"</w:t>
            </w:r>
          </w:p>
        </w:tc>
      </w:tr>
      <w:tr w:rsidR="00E50727" w:rsidRPr="003E5822" w14:paraId="1FF08D0E" w14:textId="77777777" w:rsidTr="001C3C6D">
        <w:tc>
          <w:tcPr>
            <w:tcW w:w="1977" w:type="dxa"/>
            <w:tcBorders>
              <w:top w:val="nil"/>
            </w:tcBorders>
            <w:shd w:val="clear" w:color="auto" w:fill="auto"/>
          </w:tcPr>
          <w:p w14:paraId="4F2ECE10" w14:textId="4309D435" w:rsidR="00E50727" w:rsidRPr="008312BC" w:rsidRDefault="003C2ACA" w:rsidP="007259DA">
            <w:pPr>
              <w:bidi/>
              <w:spacing w:line="276" w:lineRule="auto"/>
              <w:rPr>
                <w:rFonts w:cstheme="minorHAnsi"/>
                <w:rtl/>
              </w:rPr>
            </w:pPr>
            <w:r>
              <w:rPr>
                <w:rFonts w:cstheme="minorHAnsi"/>
              </w:rPr>
              <w:t>10:20 – 9:30</w:t>
            </w:r>
          </w:p>
        </w:tc>
        <w:tc>
          <w:tcPr>
            <w:tcW w:w="7013" w:type="dxa"/>
          </w:tcPr>
          <w:p w14:paraId="3D0F4EBA" w14:textId="54D63947" w:rsidR="00E50727" w:rsidRPr="003E5822" w:rsidRDefault="00E50727" w:rsidP="00E50727">
            <w:pPr>
              <w:bidi/>
              <w:spacing w:line="276" w:lineRule="auto"/>
              <w:rPr>
                <w:rFonts w:cstheme="minorHAnsi"/>
                <w:b/>
                <w:bCs/>
                <w:rtl/>
              </w:rPr>
            </w:pPr>
            <w:r>
              <w:rPr>
                <w:rFonts w:cstheme="minorHAnsi" w:hint="cs"/>
                <w:b/>
                <w:bCs/>
                <w:rtl/>
              </w:rPr>
              <w:t>الكلمات</w:t>
            </w:r>
            <w:r w:rsidRPr="003E5822">
              <w:rPr>
                <w:rFonts w:cstheme="minorHAnsi"/>
                <w:b/>
                <w:bCs/>
                <w:rtl/>
              </w:rPr>
              <w:t xml:space="preserve"> </w:t>
            </w:r>
            <w:r>
              <w:rPr>
                <w:rFonts w:cstheme="minorHAnsi" w:hint="cs"/>
                <w:b/>
                <w:bCs/>
                <w:rtl/>
              </w:rPr>
              <w:t>الافتتاحية</w:t>
            </w:r>
          </w:p>
          <w:p w14:paraId="1C1E9F08" w14:textId="1E53E97F" w:rsidR="007259DA" w:rsidRPr="007259DA" w:rsidRDefault="007259DA" w:rsidP="007259DA">
            <w:pPr>
              <w:pStyle w:val="ListParagraph"/>
              <w:numPr>
                <w:ilvl w:val="0"/>
                <w:numId w:val="3"/>
              </w:numPr>
              <w:bidi/>
              <w:spacing w:line="276" w:lineRule="auto"/>
              <w:rPr>
                <w:rFonts w:cstheme="minorHAnsi"/>
              </w:rPr>
            </w:pPr>
            <w:r>
              <w:rPr>
                <w:rFonts w:cs="Calibri"/>
                <w:rtl/>
              </w:rPr>
              <w:t>الدكتورة رولا دش</w:t>
            </w:r>
            <w:r>
              <w:rPr>
                <w:rFonts w:cs="Calibri" w:hint="cs"/>
                <w:rtl/>
              </w:rPr>
              <w:t>ت</w:t>
            </w:r>
            <w:r w:rsidRPr="007259DA">
              <w:rPr>
                <w:rFonts w:cs="Calibri"/>
                <w:rtl/>
              </w:rPr>
              <w:t>ي، وكيلة الأمين العام والأمين</w:t>
            </w:r>
            <w:r w:rsidR="00984527">
              <w:rPr>
                <w:rFonts w:cs="Calibri" w:hint="cs"/>
                <w:rtl/>
              </w:rPr>
              <w:t>ة</w:t>
            </w:r>
            <w:r w:rsidRPr="007259DA">
              <w:rPr>
                <w:rFonts w:cs="Calibri"/>
                <w:rtl/>
              </w:rPr>
              <w:t xml:space="preserve"> التنفيذي</w:t>
            </w:r>
            <w:r w:rsidR="00984527">
              <w:rPr>
                <w:rFonts w:cs="Calibri" w:hint="cs"/>
                <w:rtl/>
              </w:rPr>
              <w:t>ة</w:t>
            </w:r>
            <w:r w:rsidRPr="007259DA">
              <w:rPr>
                <w:rFonts w:cs="Calibri"/>
                <w:rtl/>
              </w:rPr>
              <w:t xml:space="preserve"> للإسكوا</w:t>
            </w:r>
          </w:p>
          <w:p w14:paraId="65C67568" w14:textId="35B2C825" w:rsidR="007259DA" w:rsidRPr="007259DA" w:rsidRDefault="00616A81" w:rsidP="007259DA">
            <w:pPr>
              <w:pStyle w:val="ListParagraph"/>
              <w:numPr>
                <w:ilvl w:val="0"/>
                <w:numId w:val="3"/>
              </w:numPr>
              <w:bidi/>
              <w:spacing w:line="276" w:lineRule="auto"/>
              <w:rPr>
                <w:rFonts w:cstheme="minorHAnsi"/>
              </w:rPr>
            </w:pPr>
            <w:r>
              <w:rPr>
                <w:rFonts w:cs="Calibri" w:hint="cs"/>
                <w:rtl/>
                <w:lang w:bidi="ar-BH"/>
              </w:rPr>
              <w:t xml:space="preserve">سعادة السيدة </w:t>
            </w:r>
            <w:r w:rsidR="007259DA" w:rsidRPr="007259DA">
              <w:rPr>
                <w:rFonts w:cs="Calibri"/>
                <w:rtl/>
              </w:rPr>
              <w:t>جوليا فاروجيا بورتيلي، وزيرة الإدماج والمنظمات التطوعية وحقوق المستهلك، مالط</w:t>
            </w:r>
            <w:r w:rsidR="00B6059F">
              <w:rPr>
                <w:rFonts w:cs="Calibri" w:hint="cs"/>
                <w:rtl/>
              </w:rPr>
              <w:t>ة</w:t>
            </w:r>
            <w:r w:rsidR="00765C97">
              <w:rPr>
                <w:rFonts w:cs="Calibri" w:hint="cs"/>
                <w:rtl/>
              </w:rPr>
              <w:t xml:space="preserve"> (رسالة عبر الفيديو)</w:t>
            </w:r>
          </w:p>
          <w:p w14:paraId="17CA2FE6" w14:textId="1BC4A309" w:rsidR="005A70B8" w:rsidRPr="005A70B8" w:rsidRDefault="007259DA" w:rsidP="007259DA">
            <w:pPr>
              <w:pStyle w:val="ListParagraph"/>
              <w:numPr>
                <w:ilvl w:val="0"/>
                <w:numId w:val="3"/>
              </w:numPr>
              <w:bidi/>
              <w:spacing w:line="276" w:lineRule="auto"/>
              <w:rPr>
                <w:rFonts w:cstheme="minorHAnsi"/>
              </w:rPr>
            </w:pPr>
            <w:r w:rsidRPr="007259DA">
              <w:rPr>
                <w:rFonts w:cs="Calibri"/>
                <w:rtl/>
              </w:rPr>
              <w:t xml:space="preserve">الدكتور جيرارد كوين، </w:t>
            </w:r>
            <w:r w:rsidR="00B6059F">
              <w:rPr>
                <w:rFonts w:cs="Calibri" w:hint="cs"/>
                <w:rtl/>
              </w:rPr>
              <w:t>ال</w:t>
            </w:r>
            <w:r w:rsidRPr="007259DA">
              <w:rPr>
                <w:rFonts w:cs="Calibri"/>
                <w:rtl/>
              </w:rPr>
              <w:t>مقرر الخاص</w:t>
            </w:r>
            <w:r>
              <w:rPr>
                <w:rFonts w:cs="Calibri" w:hint="cs"/>
                <w:rtl/>
              </w:rPr>
              <w:t xml:space="preserve"> للأمم المتحدة</w:t>
            </w:r>
            <w:r w:rsidRPr="007259DA">
              <w:rPr>
                <w:rFonts w:cs="Calibri"/>
                <w:rtl/>
              </w:rPr>
              <w:t xml:space="preserve"> المعني بحقوق الأشخاص ذوي الإعاقة</w:t>
            </w:r>
          </w:p>
          <w:p w14:paraId="7A07DFB2" w14:textId="26B501E5" w:rsidR="00545E50" w:rsidRPr="00074127" w:rsidRDefault="007259DA" w:rsidP="007259DA">
            <w:pPr>
              <w:pStyle w:val="ListParagraph"/>
              <w:numPr>
                <w:ilvl w:val="0"/>
                <w:numId w:val="3"/>
              </w:numPr>
              <w:bidi/>
              <w:spacing w:line="276" w:lineRule="auto"/>
              <w:rPr>
                <w:rFonts w:cstheme="minorHAnsi"/>
              </w:rPr>
            </w:pPr>
            <w:r>
              <w:rPr>
                <w:rFonts w:cs="Calibri" w:hint="cs"/>
                <w:rtl/>
              </w:rPr>
              <w:t>ال</w:t>
            </w:r>
            <w:r w:rsidR="00616A81">
              <w:rPr>
                <w:rFonts w:cs="Calibri" w:hint="cs"/>
                <w:rtl/>
              </w:rPr>
              <w:t>سيدة</w:t>
            </w:r>
            <w:r w:rsidR="0078238E">
              <w:rPr>
                <w:rtl/>
              </w:rPr>
              <w:t xml:space="preserve"> </w:t>
            </w:r>
            <w:r w:rsidR="0078238E" w:rsidRPr="0078238E">
              <w:rPr>
                <w:rFonts w:cs="Calibri"/>
                <w:rtl/>
              </w:rPr>
              <w:t>صبا المبسلط</w:t>
            </w:r>
            <w:r w:rsidRPr="007259DA">
              <w:rPr>
                <w:rFonts w:cs="Calibri"/>
                <w:rtl/>
              </w:rPr>
              <w:t>، مدير</w:t>
            </w:r>
            <w:r>
              <w:rPr>
                <w:rFonts w:cs="Calibri" w:hint="cs"/>
                <w:rtl/>
              </w:rPr>
              <w:t>ة</w:t>
            </w:r>
            <w:r w:rsidRPr="007259DA">
              <w:rPr>
                <w:rFonts w:cs="Calibri"/>
                <w:rtl/>
              </w:rPr>
              <w:t xml:space="preserve"> مكتب الشرق الأوسط وشمال أفريقيا، مؤسسة فورد</w:t>
            </w:r>
          </w:p>
          <w:p w14:paraId="51A41CC5" w14:textId="29FD6B3E" w:rsidR="00074127" w:rsidRPr="00393DD8" w:rsidRDefault="00074127" w:rsidP="00074127">
            <w:pPr>
              <w:pStyle w:val="ListParagraph"/>
              <w:bidi/>
              <w:spacing w:line="276" w:lineRule="auto"/>
              <w:ind w:left="360"/>
              <w:rPr>
                <w:rFonts w:cstheme="minorHAnsi"/>
                <w:rtl/>
              </w:rPr>
            </w:pPr>
          </w:p>
        </w:tc>
      </w:tr>
      <w:tr w:rsidR="00074127" w:rsidRPr="003E5822" w14:paraId="6EAEED17" w14:textId="77777777" w:rsidTr="001C3C6D">
        <w:tc>
          <w:tcPr>
            <w:tcW w:w="1977" w:type="dxa"/>
            <w:tcBorders>
              <w:top w:val="nil"/>
            </w:tcBorders>
            <w:shd w:val="clear" w:color="auto" w:fill="auto"/>
          </w:tcPr>
          <w:p w14:paraId="09A8CE4C" w14:textId="35F0568E" w:rsidR="00074127" w:rsidRPr="00D04E8A" w:rsidRDefault="003C2ACA" w:rsidP="007259DA">
            <w:pPr>
              <w:bidi/>
              <w:spacing w:line="276" w:lineRule="auto"/>
              <w:rPr>
                <w:rFonts w:cstheme="minorHAnsi"/>
              </w:rPr>
            </w:pPr>
            <w:r>
              <w:rPr>
                <w:rFonts w:cstheme="minorHAnsi"/>
              </w:rPr>
              <w:t>10:30 – 10:20</w:t>
            </w:r>
          </w:p>
        </w:tc>
        <w:tc>
          <w:tcPr>
            <w:tcW w:w="7013" w:type="dxa"/>
          </w:tcPr>
          <w:p w14:paraId="6B484219" w14:textId="0B82ECB7" w:rsidR="00074127" w:rsidRPr="00074127" w:rsidRDefault="0015251B" w:rsidP="00074127">
            <w:pPr>
              <w:spacing w:line="276" w:lineRule="auto"/>
              <w:jc w:val="right"/>
              <w:rPr>
                <w:rFonts w:cstheme="minorHAnsi"/>
                <w:b/>
                <w:bCs/>
              </w:rPr>
            </w:pPr>
            <w:r>
              <w:rPr>
                <w:rFonts w:cstheme="minorHAnsi" w:hint="cs"/>
                <w:b/>
                <w:bCs/>
                <w:rtl/>
              </w:rPr>
              <w:t>الخطاب الرئيسي</w:t>
            </w:r>
          </w:p>
          <w:p w14:paraId="2527AD7D" w14:textId="77777777" w:rsidR="00074127" w:rsidRDefault="00233375" w:rsidP="00233375">
            <w:pPr>
              <w:bidi/>
              <w:spacing w:line="276" w:lineRule="auto"/>
              <w:rPr>
                <w:rFonts w:cs="Calibri"/>
                <w:rtl/>
              </w:rPr>
            </w:pPr>
            <w:r w:rsidRPr="00233375">
              <w:rPr>
                <w:rFonts w:cs="Calibri"/>
                <w:rtl/>
              </w:rPr>
              <w:t>"</w:t>
            </w:r>
            <w:r>
              <w:rPr>
                <w:rFonts w:cs="Calibri" w:hint="cs"/>
                <w:rtl/>
              </w:rPr>
              <w:t>العيش المستقل</w:t>
            </w:r>
            <w:r w:rsidRPr="00233375">
              <w:rPr>
                <w:rFonts w:cs="Calibri"/>
                <w:rtl/>
              </w:rPr>
              <w:t xml:space="preserve"> </w:t>
            </w:r>
            <w:r>
              <w:rPr>
                <w:rFonts w:cs="Calibri" w:hint="cs"/>
                <w:rtl/>
              </w:rPr>
              <w:t>"</w:t>
            </w:r>
            <w:r w:rsidRPr="00233375">
              <w:rPr>
                <w:rFonts w:cs="Calibri"/>
                <w:rtl/>
              </w:rPr>
              <w:t>ه</w:t>
            </w:r>
            <w:r>
              <w:rPr>
                <w:rFonts w:cs="Calibri" w:hint="cs"/>
                <w:rtl/>
              </w:rPr>
              <w:t>و"</w:t>
            </w:r>
            <w:r w:rsidRPr="00233375">
              <w:rPr>
                <w:rFonts w:cs="Calibri"/>
                <w:rtl/>
              </w:rPr>
              <w:t xml:space="preserve"> العيش في المجتمع"، السيدة نادية حداد، محامية وخبيرة في مجال الإعاقة، </w:t>
            </w:r>
            <w:r w:rsidR="00370904">
              <w:rPr>
                <w:rFonts w:cs="Calibri" w:hint="cs"/>
                <w:rtl/>
              </w:rPr>
              <w:t>رئيسة مشاركة</w:t>
            </w:r>
            <w:r>
              <w:rPr>
                <w:rFonts w:cs="Calibri"/>
                <w:rtl/>
              </w:rPr>
              <w:t xml:space="preserve"> للشبكة الأوروبية للعيش المستقل</w:t>
            </w:r>
            <w:r w:rsidRPr="00233375">
              <w:rPr>
                <w:rFonts w:cs="Calibri"/>
                <w:rtl/>
              </w:rPr>
              <w:t>، وعضو</w:t>
            </w:r>
            <w:r w:rsidR="00370904">
              <w:rPr>
                <w:rFonts w:cs="Calibri" w:hint="cs"/>
                <w:rtl/>
              </w:rPr>
              <w:t xml:space="preserve">ة </w:t>
            </w:r>
            <w:r w:rsidRPr="00233375">
              <w:rPr>
                <w:rFonts w:cs="Calibri"/>
                <w:rtl/>
              </w:rPr>
              <w:t>في اللجنة ال</w:t>
            </w:r>
            <w:r>
              <w:rPr>
                <w:rFonts w:cs="Calibri"/>
                <w:rtl/>
              </w:rPr>
              <w:t>تنفيذية لمنتدى الإعاقة الأوروبي</w:t>
            </w:r>
            <w:r>
              <w:rPr>
                <w:rFonts w:cs="Calibri" w:hint="cs"/>
                <w:rtl/>
              </w:rPr>
              <w:t>.</w:t>
            </w:r>
            <w:r w:rsidR="007D4273">
              <w:rPr>
                <w:rFonts w:cs="Calibri" w:hint="cs"/>
                <w:rtl/>
              </w:rPr>
              <w:t xml:space="preserve"> (رسالة عبر الفيديو)</w:t>
            </w:r>
          </w:p>
          <w:p w14:paraId="2BFEF2A2" w14:textId="17F17524" w:rsidR="001C3C6D" w:rsidRPr="00074127" w:rsidRDefault="001C3C6D" w:rsidP="001C3C6D">
            <w:pPr>
              <w:bidi/>
              <w:spacing w:line="276" w:lineRule="auto"/>
              <w:rPr>
                <w:rFonts w:cstheme="minorHAnsi"/>
                <w:rtl/>
              </w:rPr>
            </w:pPr>
          </w:p>
        </w:tc>
      </w:tr>
      <w:tr w:rsidR="00765C97" w:rsidRPr="003E5822" w14:paraId="27F0F59A" w14:textId="77777777" w:rsidTr="001C3C6D">
        <w:tc>
          <w:tcPr>
            <w:tcW w:w="1977" w:type="dxa"/>
            <w:tcBorders>
              <w:top w:val="nil"/>
            </w:tcBorders>
            <w:shd w:val="clear" w:color="auto" w:fill="D9E2F3" w:themeFill="accent1" w:themeFillTint="33"/>
          </w:tcPr>
          <w:p w14:paraId="718975D9" w14:textId="470E7381" w:rsidR="00765C97" w:rsidRDefault="00765C97" w:rsidP="00765C97">
            <w:pPr>
              <w:bidi/>
              <w:spacing w:line="276" w:lineRule="auto"/>
              <w:rPr>
                <w:rFonts w:eastAsia="Calibri" w:cstheme="minorHAnsi"/>
              </w:rPr>
            </w:pPr>
            <w:r>
              <w:rPr>
                <w:rFonts w:eastAsia="Calibri" w:cstheme="minorHAnsi"/>
              </w:rPr>
              <w:t>10:40</w:t>
            </w:r>
            <w:r w:rsidRPr="00D04E8A">
              <w:rPr>
                <w:rFonts w:eastAsia="Calibri" w:cstheme="minorHAnsi"/>
              </w:rPr>
              <w:t xml:space="preserve">– </w:t>
            </w:r>
            <w:r>
              <w:rPr>
                <w:rFonts w:eastAsia="Calibri" w:cstheme="minorHAnsi"/>
              </w:rPr>
              <w:t>10:30</w:t>
            </w:r>
          </w:p>
        </w:tc>
        <w:tc>
          <w:tcPr>
            <w:tcW w:w="7013" w:type="dxa"/>
            <w:shd w:val="clear" w:color="auto" w:fill="D9E2F3" w:themeFill="accent1" w:themeFillTint="33"/>
          </w:tcPr>
          <w:p w14:paraId="417B080F" w14:textId="33C225EF" w:rsidR="00765C97" w:rsidRPr="005523BC" w:rsidRDefault="00765C97" w:rsidP="00765C97">
            <w:pPr>
              <w:bidi/>
              <w:spacing w:line="276" w:lineRule="auto"/>
              <w:rPr>
                <w:rFonts w:eastAsia="Calibri" w:cstheme="minorHAnsi"/>
                <w:rtl/>
              </w:rPr>
            </w:pPr>
            <w:r w:rsidRPr="005523BC">
              <w:rPr>
                <w:rFonts w:eastAsia="Calibri" w:cstheme="minorHAnsi"/>
                <w:rtl/>
              </w:rPr>
              <w:t>استراحة قهوة</w:t>
            </w:r>
          </w:p>
        </w:tc>
      </w:tr>
      <w:tr w:rsidR="00765C97" w:rsidRPr="003E5822" w14:paraId="72101917" w14:textId="77777777" w:rsidTr="001C3C6D">
        <w:tc>
          <w:tcPr>
            <w:tcW w:w="1977" w:type="dxa"/>
            <w:tcBorders>
              <w:top w:val="nil"/>
            </w:tcBorders>
          </w:tcPr>
          <w:p w14:paraId="6A60239B" w14:textId="79A3061F" w:rsidR="00765C97" w:rsidRPr="003E5822" w:rsidRDefault="00765C97" w:rsidP="00765C97">
            <w:pPr>
              <w:bidi/>
              <w:spacing w:line="276" w:lineRule="auto"/>
              <w:rPr>
                <w:rFonts w:cstheme="minorHAnsi"/>
                <w:rtl/>
              </w:rPr>
            </w:pPr>
            <w:r>
              <w:rPr>
                <w:rFonts w:eastAsia="Calibri" w:cstheme="minorHAnsi"/>
              </w:rPr>
              <w:t>11:20 – 10:40</w:t>
            </w:r>
          </w:p>
        </w:tc>
        <w:tc>
          <w:tcPr>
            <w:tcW w:w="7013" w:type="dxa"/>
          </w:tcPr>
          <w:p w14:paraId="21BABD2D" w14:textId="61071C25" w:rsidR="00765C97" w:rsidRDefault="00765C97" w:rsidP="00765C97">
            <w:pPr>
              <w:bidi/>
              <w:spacing w:line="276" w:lineRule="auto"/>
              <w:rPr>
                <w:rFonts w:cstheme="minorHAnsi"/>
                <w:b/>
                <w:bCs/>
              </w:rPr>
            </w:pPr>
            <w:r w:rsidRPr="003E5822">
              <w:rPr>
                <w:rFonts w:cstheme="minorHAnsi"/>
                <w:b/>
                <w:bCs/>
                <w:rtl/>
              </w:rPr>
              <w:t>الجلسة</w:t>
            </w:r>
            <w:r>
              <w:rPr>
                <w:rFonts w:cstheme="minorHAnsi"/>
                <w:b/>
                <w:bCs/>
              </w:rPr>
              <w:t xml:space="preserve"> </w:t>
            </w:r>
            <w:r>
              <w:rPr>
                <w:rFonts w:cstheme="minorHAnsi" w:hint="cs"/>
                <w:b/>
                <w:bCs/>
                <w:rtl/>
              </w:rPr>
              <w:t>(1)</w:t>
            </w:r>
            <w:r w:rsidRPr="003E5822">
              <w:rPr>
                <w:rFonts w:cstheme="minorHAnsi"/>
                <w:b/>
                <w:bCs/>
                <w:rtl/>
              </w:rPr>
              <w:t>: العيش المستقل في ظل اتفاقية حقوق الأشخاص ذوي الإعاقة: التحديات والفرص في أوروبا والمنطقة العربية</w:t>
            </w:r>
          </w:p>
          <w:p w14:paraId="11922131" w14:textId="37A72E7B" w:rsidR="00765C97" w:rsidRDefault="00765C97" w:rsidP="00765C97">
            <w:pPr>
              <w:bidi/>
              <w:spacing w:line="276" w:lineRule="auto"/>
              <w:rPr>
                <w:rFonts w:cs="Calibri"/>
                <w:rtl/>
              </w:rPr>
            </w:pPr>
            <w:r>
              <w:rPr>
                <w:rFonts w:cs="Calibri" w:hint="cs"/>
                <w:b/>
                <w:bCs/>
                <w:rtl/>
              </w:rPr>
              <w:t>مدير الجلسة</w:t>
            </w:r>
            <w:r w:rsidRPr="00074127">
              <w:rPr>
                <w:rFonts w:cs="Calibri"/>
                <w:b/>
                <w:bCs/>
                <w:rtl/>
              </w:rPr>
              <w:t xml:space="preserve">: </w:t>
            </w:r>
            <w:r>
              <w:rPr>
                <w:rFonts w:cs="Calibri" w:hint="cs"/>
                <w:rtl/>
              </w:rPr>
              <w:t>الدكتور نواف</w:t>
            </w:r>
            <w:r w:rsidRPr="007F3A57">
              <w:rPr>
                <w:rFonts w:cs="Calibri"/>
                <w:rtl/>
              </w:rPr>
              <w:t xml:space="preserve"> كبارة</w:t>
            </w:r>
            <w:r>
              <w:rPr>
                <w:rFonts w:cs="Calibri" w:hint="cs"/>
                <w:rtl/>
              </w:rPr>
              <w:t>،</w:t>
            </w:r>
            <w:r w:rsidRPr="007F3A57">
              <w:rPr>
                <w:rFonts w:cs="Calibri"/>
                <w:rtl/>
              </w:rPr>
              <w:t xml:space="preserve"> رئيس المنظمة العربية للأشخاص ذوي الإعاقة</w:t>
            </w:r>
          </w:p>
          <w:p w14:paraId="50639CC7" w14:textId="77777777" w:rsidR="00765C97" w:rsidRPr="00C12770" w:rsidRDefault="00765C97" w:rsidP="00765C97">
            <w:pPr>
              <w:pStyle w:val="ListParagraph"/>
              <w:bidi/>
              <w:spacing w:line="276" w:lineRule="auto"/>
              <w:ind w:left="360"/>
              <w:rPr>
                <w:rFonts w:cstheme="minorHAnsi"/>
              </w:rPr>
            </w:pPr>
          </w:p>
          <w:p w14:paraId="13F39218" w14:textId="725F62F1" w:rsidR="00765C97" w:rsidRDefault="00765C97" w:rsidP="00765C97">
            <w:pPr>
              <w:pStyle w:val="ListParagraph"/>
              <w:numPr>
                <w:ilvl w:val="0"/>
                <w:numId w:val="4"/>
              </w:numPr>
              <w:bidi/>
              <w:spacing w:line="276" w:lineRule="auto"/>
              <w:rPr>
                <w:rFonts w:cstheme="minorHAnsi"/>
              </w:rPr>
            </w:pPr>
            <w:r w:rsidRPr="003253E8">
              <w:rPr>
                <w:rFonts w:cs="Calibri"/>
                <w:rtl/>
              </w:rPr>
              <w:t xml:space="preserve">الوزير المفوض </w:t>
            </w:r>
            <w:r>
              <w:rPr>
                <w:rFonts w:cs="Calibri" w:hint="cs"/>
                <w:rtl/>
                <w:lang w:bidi="ar-BH"/>
              </w:rPr>
              <w:t xml:space="preserve">د. </w:t>
            </w:r>
            <w:r w:rsidRPr="003253E8">
              <w:rPr>
                <w:rFonts w:cs="Calibri"/>
                <w:rtl/>
              </w:rPr>
              <w:t>طارق النابلسي</w:t>
            </w:r>
            <w:r>
              <w:rPr>
                <w:rFonts w:cs="Calibri" w:hint="cs"/>
                <w:rtl/>
              </w:rPr>
              <w:t xml:space="preserve">، </w:t>
            </w:r>
            <w:r w:rsidRPr="003253E8">
              <w:rPr>
                <w:rFonts w:cs="Calibri"/>
                <w:rtl/>
              </w:rPr>
              <w:t>مدير ادارة التنمية والسياسات الاجتماعية</w:t>
            </w:r>
            <w:r>
              <w:rPr>
                <w:rFonts w:cs="Calibri" w:hint="cs"/>
                <w:rtl/>
              </w:rPr>
              <w:t>،</w:t>
            </w:r>
            <w:r w:rsidRPr="003253E8">
              <w:rPr>
                <w:rFonts w:cs="Calibri"/>
                <w:rtl/>
              </w:rPr>
              <w:t xml:space="preserve"> قطاع الشؤون الاجتماعية</w:t>
            </w:r>
            <w:r>
              <w:rPr>
                <w:rFonts w:cs="Calibri" w:hint="cs"/>
                <w:rtl/>
              </w:rPr>
              <w:t>، جامعة الدول العربية</w:t>
            </w:r>
          </w:p>
          <w:p w14:paraId="71162FED" w14:textId="7139F1D4" w:rsidR="00765C97" w:rsidRPr="008C5DE6" w:rsidRDefault="00765C97" w:rsidP="00765C97">
            <w:pPr>
              <w:pStyle w:val="ListParagraph"/>
              <w:numPr>
                <w:ilvl w:val="0"/>
                <w:numId w:val="4"/>
              </w:numPr>
              <w:bidi/>
              <w:spacing w:line="276" w:lineRule="auto"/>
              <w:rPr>
                <w:rFonts w:cstheme="minorHAnsi"/>
                <w:rtl/>
              </w:rPr>
            </w:pPr>
            <w:r>
              <w:rPr>
                <w:rFonts w:cstheme="minorHAnsi" w:hint="cs"/>
                <w:rtl/>
              </w:rPr>
              <w:t>"</w:t>
            </w:r>
            <w:r w:rsidRPr="008C5DE6">
              <w:rPr>
                <w:rFonts w:cstheme="minorHAnsi" w:hint="cs"/>
                <w:rtl/>
              </w:rPr>
              <w:t>منظو</w:t>
            </w:r>
            <w:r w:rsidRPr="008C5DE6">
              <w:rPr>
                <w:rFonts w:cstheme="minorHAnsi" w:hint="cs"/>
                <w:rtl/>
                <w:lang w:bidi="ar-BH"/>
              </w:rPr>
              <w:t xml:space="preserve">ر </w:t>
            </w:r>
            <w:r w:rsidRPr="008C5DE6">
              <w:rPr>
                <w:rFonts w:cstheme="minorHAnsi"/>
                <w:rtl/>
              </w:rPr>
              <w:t xml:space="preserve">لجنة الأمم المتحدة لحقوق الأشخاص ذوي الإعاقة </w:t>
            </w:r>
            <w:r w:rsidRPr="008C5DE6">
              <w:rPr>
                <w:rFonts w:cstheme="minorHAnsi" w:hint="cs"/>
                <w:rtl/>
              </w:rPr>
              <w:t xml:space="preserve">حول </w:t>
            </w:r>
            <w:r w:rsidRPr="008C5DE6">
              <w:rPr>
                <w:rFonts w:cstheme="minorHAnsi"/>
                <w:rtl/>
              </w:rPr>
              <w:t>العيش المستقل</w:t>
            </w:r>
            <w:r>
              <w:rPr>
                <w:rFonts w:cstheme="minorHAnsi" w:hint="cs"/>
                <w:rtl/>
              </w:rPr>
              <w:t xml:space="preserve">،" </w:t>
            </w:r>
            <w:r w:rsidRPr="008E7F41">
              <w:rPr>
                <w:rFonts w:cs="Calibri"/>
                <w:rtl/>
              </w:rPr>
              <w:t xml:space="preserve">الدكتور مهند العزة ، عضو لجنة الأمم المتحدة لحقوق الأشخاص ذوي الإعاقة </w:t>
            </w:r>
            <w:r w:rsidRPr="008E7F41">
              <w:rPr>
                <w:rFonts w:cstheme="minorHAnsi"/>
              </w:rPr>
              <w:t xml:space="preserve">CRPD) </w:t>
            </w:r>
            <w:r>
              <w:rPr>
                <w:rFonts w:cs="Calibri" w:hint="cs"/>
                <w:rtl/>
              </w:rPr>
              <w:t>)</w:t>
            </w:r>
            <w:r w:rsidRPr="008E7F41">
              <w:rPr>
                <w:rFonts w:cs="Calibri"/>
                <w:rtl/>
              </w:rPr>
              <w:t xml:space="preserve"> </w:t>
            </w:r>
            <w:r>
              <w:rPr>
                <w:rFonts w:cs="Calibri" w:hint="cs"/>
                <w:rtl/>
              </w:rPr>
              <w:t>،</w:t>
            </w:r>
            <w:r w:rsidRPr="008E7F41">
              <w:rPr>
                <w:rFonts w:cs="Calibri"/>
                <w:rtl/>
              </w:rPr>
              <w:t>الأمين العام للمجلس الأعلى لحقوق الأشخاص ذوي الإعاقة</w:t>
            </w:r>
            <w:r>
              <w:rPr>
                <w:rFonts w:cs="Calibri" w:hint="cs"/>
                <w:rtl/>
              </w:rPr>
              <w:t xml:space="preserve">، </w:t>
            </w:r>
            <w:r w:rsidRPr="008E7F41">
              <w:rPr>
                <w:rFonts w:cs="Calibri"/>
                <w:rtl/>
              </w:rPr>
              <w:t xml:space="preserve">الأردن </w:t>
            </w:r>
            <w:r w:rsidRPr="008C5DE6">
              <w:rPr>
                <w:rFonts w:cstheme="minorHAnsi"/>
                <w:rtl/>
              </w:rPr>
              <w:t xml:space="preserve"> </w:t>
            </w:r>
          </w:p>
          <w:p w14:paraId="66BF2615" w14:textId="38442143" w:rsidR="00765C97" w:rsidRDefault="00765C97" w:rsidP="00765C97">
            <w:pPr>
              <w:pStyle w:val="ListParagraph"/>
              <w:numPr>
                <w:ilvl w:val="0"/>
                <w:numId w:val="4"/>
              </w:numPr>
              <w:bidi/>
              <w:spacing w:line="276" w:lineRule="auto"/>
              <w:rPr>
                <w:rFonts w:cstheme="minorHAnsi"/>
              </w:rPr>
            </w:pPr>
            <w:r>
              <w:rPr>
                <w:rFonts w:cstheme="minorHAnsi" w:hint="cs"/>
                <w:rtl/>
              </w:rPr>
              <w:t>"نتائج الاستشارات الإقليمية للإسكوا مع منظمات الأشخاص ذوي الإعاقة،" السيدة</w:t>
            </w:r>
            <w:r>
              <w:rPr>
                <w:rtl/>
              </w:rPr>
              <w:t xml:space="preserve"> </w:t>
            </w:r>
            <w:r>
              <w:rPr>
                <w:rFonts w:cs="Calibri"/>
                <w:rtl/>
              </w:rPr>
              <w:t>سمية المج</w:t>
            </w:r>
            <w:r>
              <w:rPr>
                <w:rFonts w:cs="Calibri" w:hint="cs"/>
                <w:rtl/>
              </w:rPr>
              <w:t>ذ</w:t>
            </w:r>
            <w:r w:rsidRPr="00233375">
              <w:rPr>
                <w:rFonts w:cs="Calibri"/>
                <w:rtl/>
              </w:rPr>
              <w:t>وب ، مسؤول</w:t>
            </w:r>
            <w:r>
              <w:rPr>
                <w:rFonts w:cs="Calibri" w:hint="cs"/>
                <w:rtl/>
              </w:rPr>
              <w:t>ة في</w:t>
            </w:r>
            <w:r w:rsidRPr="00233375">
              <w:rPr>
                <w:rFonts w:cs="Calibri"/>
                <w:rtl/>
              </w:rPr>
              <w:t xml:space="preserve"> شؤون </w:t>
            </w:r>
            <w:r>
              <w:rPr>
                <w:rFonts w:cs="Calibri" w:hint="cs"/>
                <w:rtl/>
              </w:rPr>
              <w:t xml:space="preserve">التنمية </w:t>
            </w:r>
            <w:r w:rsidRPr="00233375">
              <w:rPr>
                <w:rFonts w:cs="Calibri"/>
                <w:rtl/>
              </w:rPr>
              <w:t>الاجتماعية ، الإسكوا</w:t>
            </w:r>
          </w:p>
          <w:p w14:paraId="6FF3B510" w14:textId="77777777" w:rsidR="00765C97" w:rsidRPr="008E7F41" w:rsidRDefault="00765C97" w:rsidP="00765C97">
            <w:pPr>
              <w:pStyle w:val="ListParagraph"/>
              <w:bidi/>
              <w:spacing w:line="276" w:lineRule="auto"/>
              <w:ind w:left="360"/>
              <w:rPr>
                <w:rFonts w:cstheme="minorHAnsi"/>
              </w:rPr>
            </w:pPr>
          </w:p>
          <w:p w14:paraId="0542E321" w14:textId="7AF266E1" w:rsidR="00765C97" w:rsidRPr="00393DD8" w:rsidRDefault="00765C97" w:rsidP="00765C97">
            <w:pPr>
              <w:bidi/>
              <w:spacing w:line="276" w:lineRule="auto"/>
              <w:rPr>
                <w:rFonts w:cstheme="minorHAnsi"/>
                <w:i/>
                <w:iCs/>
              </w:rPr>
            </w:pPr>
            <w:r w:rsidRPr="00393DD8">
              <w:rPr>
                <w:rFonts w:cstheme="minorHAnsi" w:hint="cs"/>
                <w:i/>
                <w:iCs/>
                <w:rtl/>
              </w:rPr>
              <w:t xml:space="preserve">النقاش و الأسئلة </w:t>
            </w:r>
          </w:p>
        </w:tc>
      </w:tr>
      <w:tr w:rsidR="00765C97" w:rsidRPr="003E5822" w14:paraId="1C6888BF" w14:textId="77777777" w:rsidTr="001C3C6D">
        <w:tc>
          <w:tcPr>
            <w:tcW w:w="1977" w:type="dxa"/>
            <w:tcBorders>
              <w:top w:val="nil"/>
            </w:tcBorders>
          </w:tcPr>
          <w:p w14:paraId="6E9F78B8" w14:textId="0F29F204" w:rsidR="00765C97" w:rsidRPr="003E5822" w:rsidRDefault="00765C97" w:rsidP="00765C97">
            <w:pPr>
              <w:bidi/>
              <w:spacing w:line="276" w:lineRule="auto"/>
              <w:rPr>
                <w:rFonts w:cstheme="minorHAnsi"/>
                <w:rtl/>
              </w:rPr>
            </w:pPr>
            <w:r w:rsidRPr="00D04E8A">
              <w:rPr>
                <w:rFonts w:eastAsia="Calibri" w:cstheme="minorHAnsi"/>
              </w:rPr>
              <w:lastRenderedPageBreak/>
              <w:t>1</w:t>
            </w:r>
            <w:r>
              <w:rPr>
                <w:rFonts w:eastAsia="Calibri" w:cstheme="minorHAnsi"/>
              </w:rPr>
              <w:t>2:20</w:t>
            </w:r>
            <w:r w:rsidRPr="00D04E8A">
              <w:rPr>
                <w:rFonts w:eastAsia="Calibri" w:cstheme="minorHAnsi"/>
              </w:rPr>
              <w:t xml:space="preserve"> – 1</w:t>
            </w:r>
            <w:r>
              <w:rPr>
                <w:rFonts w:eastAsia="Calibri" w:cstheme="minorHAnsi"/>
              </w:rPr>
              <w:t>1</w:t>
            </w:r>
            <w:r w:rsidRPr="00D04E8A">
              <w:rPr>
                <w:rFonts w:eastAsia="Calibri" w:cstheme="minorHAnsi"/>
              </w:rPr>
              <w:t>:</w:t>
            </w:r>
            <w:r>
              <w:rPr>
                <w:rFonts w:eastAsia="Calibri" w:cstheme="minorHAnsi"/>
              </w:rPr>
              <w:t>20</w:t>
            </w:r>
          </w:p>
        </w:tc>
        <w:tc>
          <w:tcPr>
            <w:tcW w:w="7013" w:type="dxa"/>
          </w:tcPr>
          <w:p w14:paraId="56F2C2BC" w14:textId="6FD30800" w:rsidR="00765C97" w:rsidRDefault="00765C97" w:rsidP="00765C97">
            <w:pPr>
              <w:bidi/>
              <w:spacing w:line="276" w:lineRule="auto"/>
              <w:rPr>
                <w:rFonts w:cstheme="minorHAnsi"/>
                <w:b/>
                <w:bCs/>
                <w:rtl/>
              </w:rPr>
            </w:pPr>
            <w:r w:rsidRPr="003E5822">
              <w:rPr>
                <w:rFonts w:cstheme="minorHAnsi"/>
                <w:b/>
                <w:bCs/>
                <w:rtl/>
              </w:rPr>
              <w:t xml:space="preserve">الجلسة </w:t>
            </w:r>
            <w:r>
              <w:rPr>
                <w:rFonts w:cstheme="minorHAnsi" w:hint="cs"/>
                <w:b/>
                <w:bCs/>
                <w:rtl/>
              </w:rPr>
              <w:t>(2)</w:t>
            </w:r>
            <w:r w:rsidRPr="003E5822">
              <w:rPr>
                <w:rFonts w:cstheme="minorHAnsi"/>
                <w:b/>
                <w:bCs/>
                <w:rtl/>
              </w:rPr>
              <w:t xml:space="preserve">: </w:t>
            </w:r>
            <w:r>
              <w:rPr>
                <w:rFonts w:cstheme="minorHAnsi" w:hint="cs"/>
                <w:b/>
                <w:bCs/>
                <w:rtl/>
              </w:rPr>
              <w:t>التكنولوجيا و الإدماج</w:t>
            </w:r>
          </w:p>
          <w:p w14:paraId="31317EEA" w14:textId="4061BCCD" w:rsidR="00765C97" w:rsidRPr="008E7F41" w:rsidRDefault="00765C97" w:rsidP="00765C97">
            <w:pPr>
              <w:bidi/>
              <w:spacing w:line="276" w:lineRule="auto"/>
              <w:rPr>
                <w:rFonts w:cstheme="minorHAnsi"/>
              </w:rPr>
            </w:pPr>
            <w:r w:rsidRPr="008E7F41">
              <w:rPr>
                <w:rFonts w:cs="Calibri" w:hint="cs"/>
                <w:b/>
                <w:bCs/>
                <w:rtl/>
              </w:rPr>
              <w:t>مدير الجلسة</w:t>
            </w:r>
            <w:r>
              <w:rPr>
                <w:rFonts w:cs="Calibri" w:hint="cs"/>
                <w:b/>
                <w:bCs/>
                <w:rtl/>
              </w:rPr>
              <w:t xml:space="preserve">: </w:t>
            </w:r>
            <w:r w:rsidRPr="007F3A57">
              <w:rPr>
                <w:rFonts w:cs="Calibri"/>
                <w:rtl/>
              </w:rPr>
              <w:t>السيدة سامانثا بيس جاسان ، مفوضة حقوق الأشخاص ذوي الإعاقة، مالطة</w:t>
            </w:r>
          </w:p>
          <w:p w14:paraId="69CF399B" w14:textId="1475AB16" w:rsidR="00765C97" w:rsidRPr="004670EF" w:rsidRDefault="00765C97" w:rsidP="00765C97">
            <w:pPr>
              <w:pStyle w:val="ListParagraph"/>
              <w:numPr>
                <w:ilvl w:val="0"/>
                <w:numId w:val="4"/>
              </w:numPr>
              <w:bidi/>
              <w:spacing w:line="276" w:lineRule="auto"/>
              <w:rPr>
                <w:rFonts w:cstheme="minorHAnsi"/>
              </w:rPr>
            </w:pPr>
            <w:r>
              <w:rPr>
                <w:rFonts w:cstheme="minorHAnsi" w:hint="cs"/>
                <w:rtl/>
              </w:rPr>
              <w:t>"</w:t>
            </w:r>
            <w:r w:rsidRPr="004670EF">
              <w:rPr>
                <w:rFonts w:cstheme="minorHAnsi" w:hint="eastAsia"/>
                <w:rtl/>
              </w:rPr>
              <w:t>نظرة</w:t>
            </w:r>
            <w:r w:rsidRPr="004670EF">
              <w:rPr>
                <w:rFonts w:cstheme="minorHAnsi"/>
                <w:rtl/>
              </w:rPr>
              <w:t xml:space="preserve"> </w:t>
            </w:r>
            <w:r w:rsidRPr="004670EF">
              <w:rPr>
                <w:rFonts w:cstheme="minorHAnsi" w:hint="eastAsia"/>
                <w:rtl/>
              </w:rPr>
              <w:t>الأشخاص</w:t>
            </w:r>
            <w:r w:rsidRPr="004670EF">
              <w:rPr>
                <w:rFonts w:cstheme="minorHAnsi"/>
                <w:rtl/>
              </w:rPr>
              <w:t xml:space="preserve"> ذوي الإعاقة إلى التقنيات المساعدة: هل ستساعدهم على الوصول </w:t>
            </w:r>
            <w:r w:rsidRPr="004670EF">
              <w:rPr>
                <w:rFonts w:cstheme="minorHAnsi" w:hint="eastAsia"/>
                <w:rtl/>
              </w:rPr>
              <w:t>إلى</w:t>
            </w:r>
            <w:r w:rsidRPr="004670EF">
              <w:rPr>
                <w:rFonts w:cstheme="minorHAnsi"/>
                <w:rtl/>
              </w:rPr>
              <w:t xml:space="preserve"> </w:t>
            </w:r>
            <w:r w:rsidRPr="004670EF">
              <w:rPr>
                <w:rFonts w:cstheme="minorHAnsi" w:hint="eastAsia"/>
                <w:rtl/>
              </w:rPr>
              <w:t>العيش</w:t>
            </w:r>
            <w:r w:rsidRPr="004670EF">
              <w:rPr>
                <w:rFonts w:cstheme="minorHAnsi"/>
                <w:rtl/>
              </w:rPr>
              <w:t xml:space="preserve"> </w:t>
            </w:r>
            <w:r w:rsidRPr="004670EF">
              <w:rPr>
                <w:rFonts w:cstheme="minorHAnsi" w:hint="eastAsia"/>
                <w:rtl/>
              </w:rPr>
              <w:t>المستقل؟</w:t>
            </w:r>
            <w:r>
              <w:rPr>
                <w:rFonts w:cstheme="minorHAnsi" w:hint="cs"/>
                <w:rtl/>
              </w:rPr>
              <w:t>"</w:t>
            </w:r>
            <w:r w:rsidRPr="004670EF">
              <w:rPr>
                <w:rFonts w:cstheme="minorHAnsi"/>
                <w:rtl/>
              </w:rPr>
              <w:t xml:space="preserve"> </w:t>
            </w:r>
            <w:r>
              <w:rPr>
                <w:rFonts w:cstheme="minorHAnsi" w:hint="cs"/>
                <w:rtl/>
                <w:lang w:bidi="ar-BH"/>
              </w:rPr>
              <w:t xml:space="preserve">السيدة </w:t>
            </w:r>
            <w:r w:rsidRPr="004670EF">
              <w:rPr>
                <w:rFonts w:cstheme="minorHAnsi"/>
                <w:rtl/>
              </w:rPr>
              <w:t xml:space="preserve">لاورا </w:t>
            </w:r>
            <w:r w:rsidRPr="004670EF">
              <w:rPr>
                <w:rFonts w:cstheme="minorHAnsi" w:hint="eastAsia"/>
                <w:rtl/>
              </w:rPr>
              <w:t>الكياوسكايتي</w:t>
            </w:r>
            <w:r w:rsidRPr="004670EF">
              <w:rPr>
                <w:rFonts w:cstheme="minorHAnsi"/>
                <w:rtl/>
              </w:rPr>
              <w:t xml:space="preserve"> (10 </w:t>
            </w:r>
            <w:r w:rsidRPr="004670EF">
              <w:rPr>
                <w:rFonts w:cstheme="minorHAnsi" w:hint="eastAsia"/>
                <w:rtl/>
              </w:rPr>
              <w:t>دقائق</w:t>
            </w:r>
            <w:r w:rsidRPr="004670EF">
              <w:rPr>
                <w:rFonts w:cstheme="minorHAnsi"/>
                <w:rtl/>
              </w:rPr>
              <w:t>)</w:t>
            </w:r>
          </w:p>
          <w:p w14:paraId="6ED4D14D" w14:textId="3CA20DDF" w:rsidR="00765C97" w:rsidRPr="004670EF" w:rsidRDefault="00765C97" w:rsidP="00765C97">
            <w:pPr>
              <w:pStyle w:val="ListParagraph"/>
              <w:numPr>
                <w:ilvl w:val="0"/>
                <w:numId w:val="4"/>
              </w:numPr>
              <w:bidi/>
              <w:spacing w:line="276" w:lineRule="auto"/>
              <w:rPr>
                <w:rFonts w:cstheme="minorHAnsi"/>
              </w:rPr>
            </w:pPr>
            <w:r w:rsidRPr="004670EF">
              <w:rPr>
                <w:rFonts w:cstheme="minorHAnsi" w:hint="eastAsia"/>
                <w:rtl/>
              </w:rPr>
              <w:t>ال</w:t>
            </w:r>
            <w:r>
              <w:rPr>
                <w:rFonts w:cstheme="minorHAnsi" w:hint="cs"/>
                <w:rtl/>
              </w:rPr>
              <w:t>تعقيب على الورقة</w:t>
            </w:r>
            <w:r w:rsidRPr="004670EF">
              <w:rPr>
                <w:rFonts w:cstheme="minorHAnsi"/>
                <w:rtl/>
              </w:rPr>
              <w:t xml:space="preserve"> (5 </w:t>
            </w:r>
            <w:r w:rsidRPr="004670EF">
              <w:rPr>
                <w:rFonts w:cstheme="minorHAnsi" w:hint="eastAsia"/>
                <w:rtl/>
              </w:rPr>
              <w:t>دقائق</w:t>
            </w:r>
            <w:r w:rsidRPr="004670EF">
              <w:rPr>
                <w:rFonts w:cstheme="minorHAnsi"/>
                <w:rtl/>
              </w:rPr>
              <w:t>)</w:t>
            </w:r>
          </w:p>
          <w:p w14:paraId="37E4A52B" w14:textId="2E4EBA58" w:rsidR="00765C97" w:rsidRPr="004670EF" w:rsidRDefault="00765C97" w:rsidP="00765C97">
            <w:pPr>
              <w:pStyle w:val="ListParagraph"/>
              <w:numPr>
                <w:ilvl w:val="0"/>
                <w:numId w:val="4"/>
              </w:numPr>
              <w:bidi/>
              <w:spacing w:line="276" w:lineRule="auto"/>
              <w:rPr>
                <w:rFonts w:cstheme="minorHAnsi"/>
              </w:rPr>
            </w:pPr>
            <w:r>
              <w:rPr>
                <w:rFonts w:cstheme="minorHAnsi" w:hint="cs"/>
                <w:rtl/>
              </w:rPr>
              <w:t>"</w:t>
            </w:r>
            <w:r w:rsidRPr="004670EF">
              <w:rPr>
                <w:rFonts w:cstheme="minorHAnsi" w:hint="eastAsia"/>
                <w:rtl/>
              </w:rPr>
              <w:t>الولوج</w:t>
            </w:r>
            <w:r w:rsidRPr="004670EF">
              <w:rPr>
                <w:rFonts w:cstheme="minorHAnsi"/>
                <w:rtl/>
              </w:rPr>
              <w:t xml:space="preserve"> للمعرفة </w:t>
            </w:r>
            <w:r w:rsidRPr="004670EF">
              <w:rPr>
                <w:rFonts w:cstheme="minorHAnsi" w:hint="eastAsia"/>
                <w:rtl/>
              </w:rPr>
              <w:t>من</w:t>
            </w:r>
            <w:r w:rsidRPr="004670EF">
              <w:rPr>
                <w:rFonts w:cstheme="minorHAnsi"/>
                <w:rtl/>
              </w:rPr>
              <w:t xml:space="preserve"> خلال الادماج الرقمي: الإعاقة البصرية </w:t>
            </w:r>
            <w:r w:rsidRPr="004670EF">
              <w:rPr>
                <w:rFonts w:cstheme="minorHAnsi" w:hint="eastAsia"/>
                <w:rtl/>
              </w:rPr>
              <w:t>نموذجاً</w:t>
            </w:r>
            <w:r w:rsidRPr="004670EF">
              <w:rPr>
                <w:rFonts w:cstheme="minorHAnsi"/>
                <w:rtl/>
              </w:rPr>
              <w:t xml:space="preserve"> </w:t>
            </w:r>
            <w:r w:rsidRPr="004670EF">
              <w:rPr>
                <w:rFonts w:cstheme="minorHAnsi" w:hint="eastAsia"/>
                <w:rtl/>
              </w:rPr>
              <w:t>بجامعة</w:t>
            </w:r>
            <w:r w:rsidRPr="004670EF">
              <w:rPr>
                <w:rFonts w:cstheme="minorHAnsi"/>
                <w:rtl/>
              </w:rPr>
              <w:t xml:space="preserve"> </w:t>
            </w:r>
            <w:r w:rsidRPr="004670EF">
              <w:rPr>
                <w:rFonts w:cstheme="minorHAnsi" w:hint="eastAsia"/>
                <w:rtl/>
              </w:rPr>
              <w:t>القاضي</w:t>
            </w:r>
            <w:r w:rsidRPr="004670EF">
              <w:rPr>
                <w:rFonts w:cstheme="minorHAnsi"/>
                <w:rtl/>
              </w:rPr>
              <w:t xml:space="preserve"> </w:t>
            </w:r>
            <w:r w:rsidRPr="004670EF">
              <w:rPr>
                <w:rFonts w:cstheme="minorHAnsi" w:hint="eastAsia"/>
                <w:rtl/>
              </w:rPr>
              <w:t>عياض</w:t>
            </w:r>
            <w:r w:rsidRPr="004670EF">
              <w:rPr>
                <w:rFonts w:cstheme="minorHAnsi"/>
                <w:rtl/>
              </w:rPr>
              <w:t>, المغرب</w:t>
            </w:r>
            <w:r>
              <w:rPr>
                <w:rFonts w:cstheme="minorHAnsi" w:hint="cs"/>
                <w:rtl/>
              </w:rPr>
              <w:t>"</w:t>
            </w:r>
            <w:r w:rsidR="00B6059F">
              <w:rPr>
                <w:rFonts w:cstheme="minorHAnsi" w:hint="cs"/>
                <w:rtl/>
              </w:rPr>
              <w:t>،</w:t>
            </w:r>
            <w:r w:rsidRPr="004670EF">
              <w:rPr>
                <w:rFonts w:cstheme="minorHAnsi"/>
                <w:rtl/>
              </w:rPr>
              <w:t xml:space="preserve"> </w:t>
            </w:r>
            <w:r>
              <w:rPr>
                <w:rFonts w:cstheme="minorHAnsi" w:hint="cs"/>
                <w:rtl/>
              </w:rPr>
              <w:t xml:space="preserve">السيدة </w:t>
            </w:r>
            <w:r w:rsidRPr="004670EF">
              <w:rPr>
                <w:rFonts w:cstheme="minorHAnsi"/>
                <w:rtl/>
              </w:rPr>
              <w:t xml:space="preserve">حنان زعفراني (10 دقائق) </w:t>
            </w:r>
          </w:p>
          <w:p w14:paraId="55D0CAF1" w14:textId="6F76FC14" w:rsidR="00765C97" w:rsidRDefault="00765C97" w:rsidP="00765C97">
            <w:pPr>
              <w:pStyle w:val="ListParagraph"/>
              <w:numPr>
                <w:ilvl w:val="0"/>
                <w:numId w:val="4"/>
              </w:numPr>
              <w:bidi/>
              <w:spacing w:line="276" w:lineRule="auto"/>
              <w:rPr>
                <w:rFonts w:cstheme="minorHAnsi"/>
              </w:rPr>
            </w:pPr>
            <w:r w:rsidRPr="004670EF">
              <w:rPr>
                <w:rFonts w:cstheme="minorHAnsi" w:hint="eastAsia"/>
                <w:rtl/>
              </w:rPr>
              <w:t>ال</w:t>
            </w:r>
            <w:r>
              <w:rPr>
                <w:rFonts w:cstheme="minorHAnsi" w:hint="cs"/>
                <w:rtl/>
              </w:rPr>
              <w:t>تعقيب على الورقة</w:t>
            </w:r>
            <w:r w:rsidRPr="004670EF">
              <w:rPr>
                <w:rFonts w:cstheme="minorHAnsi"/>
                <w:rtl/>
              </w:rPr>
              <w:t xml:space="preserve">  (5 </w:t>
            </w:r>
            <w:r w:rsidRPr="004670EF">
              <w:rPr>
                <w:rFonts w:cstheme="minorHAnsi" w:hint="eastAsia"/>
                <w:rtl/>
              </w:rPr>
              <w:t>دقائق</w:t>
            </w:r>
            <w:r w:rsidRPr="004670EF">
              <w:rPr>
                <w:rFonts w:cstheme="minorHAnsi"/>
                <w:rtl/>
              </w:rPr>
              <w:t>)</w:t>
            </w:r>
          </w:p>
          <w:p w14:paraId="13E3B74F" w14:textId="77777777" w:rsidR="00765C97" w:rsidRPr="004670EF" w:rsidRDefault="00765C97" w:rsidP="00765C97">
            <w:pPr>
              <w:pStyle w:val="ListParagraph"/>
              <w:bidi/>
              <w:spacing w:line="276" w:lineRule="auto"/>
              <w:ind w:left="360"/>
              <w:rPr>
                <w:rFonts w:cstheme="minorHAnsi"/>
              </w:rPr>
            </w:pPr>
          </w:p>
          <w:p w14:paraId="272426B2" w14:textId="7851EF78" w:rsidR="00765C97" w:rsidRDefault="00765C97" w:rsidP="00765C97">
            <w:pPr>
              <w:bidi/>
              <w:spacing w:line="276" w:lineRule="auto"/>
              <w:rPr>
                <w:rFonts w:cstheme="minorHAnsi"/>
                <w:i/>
                <w:iCs/>
              </w:rPr>
            </w:pPr>
            <w:r w:rsidRPr="00393DD8">
              <w:rPr>
                <w:rFonts w:cstheme="minorHAnsi" w:hint="cs"/>
                <w:i/>
                <w:iCs/>
                <w:rtl/>
              </w:rPr>
              <w:t xml:space="preserve"> النقاش و الأسئلة</w:t>
            </w:r>
            <w:r w:rsidRPr="00782B11" w:rsidDel="00782B11">
              <w:rPr>
                <w:rFonts w:cstheme="minorHAnsi"/>
                <w:i/>
                <w:iCs/>
                <w:rtl/>
              </w:rPr>
              <w:t xml:space="preserve"> </w:t>
            </w:r>
            <w:r w:rsidRPr="004670EF">
              <w:rPr>
                <w:rFonts w:cstheme="minorHAnsi"/>
                <w:i/>
                <w:iCs/>
                <w:rtl/>
              </w:rPr>
              <w:t xml:space="preserve"> (30 دقيقة)</w:t>
            </w:r>
          </w:p>
          <w:p w14:paraId="76E7244D" w14:textId="61BCE82E" w:rsidR="00765C97" w:rsidRPr="003E5822" w:rsidRDefault="00765C97" w:rsidP="00765C97">
            <w:pPr>
              <w:bidi/>
              <w:spacing w:line="276" w:lineRule="auto"/>
              <w:rPr>
                <w:rFonts w:cstheme="minorHAnsi"/>
                <w:b/>
                <w:bCs/>
                <w:rtl/>
              </w:rPr>
            </w:pPr>
          </w:p>
        </w:tc>
      </w:tr>
      <w:tr w:rsidR="00765C97" w:rsidRPr="003E5822" w14:paraId="4327A15F" w14:textId="77777777" w:rsidTr="001C3C6D">
        <w:tc>
          <w:tcPr>
            <w:tcW w:w="1977" w:type="dxa"/>
            <w:tcBorders>
              <w:top w:val="nil"/>
            </w:tcBorders>
          </w:tcPr>
          <w:p w14:paraId="191D411C" w14:textId="210D5679" w:rsidR="00765C97" w:rsidRPr="003E5822" w:rsidRDefault="00765C97" w:rsidP="00765C97">
            <w:pPr>
              <w:bidi/>
              <w:spacing w:line="276" w:lineRule="auto"/>
              <w:rPr>
                <w:rFonts w:cstheme="minorHAnsi"/>
                <w:rtl/>
              </w:rPr>
            </w:pPr>
            <w:r w:rsidRPr="00D04E8A">
              <w:rPr>
                <w:rFonts w:eastAsia="Calibri" w:cstheme="minorHAnsi"/>
              </w:rPr>
              <w:t>1</w:t>
            </w:r>
            <w:r>
              <w:rPr>
                <w:rFonts w:eastAsia="Calibri" w:cstheme="minorHAnsi"/>
              </w:rPr>
              <w:t>3</w:t>
            </w:r>
            <w:r w:rsidRPr="00D04E8A">
              <w:rPr>
                <w:rFonts w:eastAsia="Calibri" w:cstheme="minorHAnsi"/>
              </w:rPr>
              <w:t>:</w:t>
            </w:r>
            <w:r>
              <w:rPr>
                <w:rFonts w:eastAsia="Calibri" w:cstheme="minorHAnsi"/>
              </w:rPr>
              <w:t>40</w:t>
            </w:r>
            <w:r w:rsidRPr="00D04E8A">
              <w:rPr>
                <w:rFonts w:eastAsia="Calibri" w:cstheme="minorHAnsi"/>
              </w:rPr>
              <w:t xml:space="preserve"> – 1</w:t>
            </w:r>
            <w:r>
              <w:rPr>
                <w:rFonts w:eastAsia="Calibri" w:cstheme="minorHAnsi"/>
              </w:rPr>
              <w:t>2</w:t>
            </w:r>
            <w:r w:rsidRPr="00D04E8A">
              <w:rPr>
                <w:rFonts w:eastAsia="Calibri" w:cstheme="minorHAnsi"/>
              </w:rPr>
              <w:t>:</w:t>
            </w:r>
            <w:r>
              <w:rPr>
                <w:rFonts w:eastAsia="Calibri" w:cstheme="minorHAnsi"/>
              </w:rPr>
              <w:t>20</w:t>
            </w:r>
          </w:p>
        </w:tc>
        <w:tc>
          <w:tcPr>
            <w:tcW w:w="7013" w:type="dxa"/>
          </w:tcPr>
          <w:p w14:paraId="6F399D22" w14:textId="512BA142" w:rsidR="00765C97" w:rsidRDefault="00765C97" w:rsidP="00765C97">
            <w:pPr>
              <w:bidi/>
              <w:spacing w:line="276" w:lineRule="auto"/>
              <w:rPr>
                <w:rFonts w:cstheme="minorHAnsi"/>
                <w:b/>
                <w:bCs/>
              </w:rPr>
            </w:pPr>
            <w:r w:rsidRPr="003E5822">
              <w:rPr>
                <w:rFonts w:cstheme="minorHAnsi"/>
                <w:b/>
                <w:bCs/>
                <w:rtl/>
              </w:rPr>
              <w:t xml:space="preserve">الجلسة </w:t>
            </w:r>
            <w:r>
              <w:rPr>
                <w:rFonts w:cstheme="minorHAnsi" w:hint="cs"/>
                <w:b/>
                <w:bCs/>
                <w:rtl/>
                <w:lang w:bidi="ar-BH"/>
              </w:rPr>
              <w:t>(3)</w:t>
            </w:r>
            <w:r w:rsidRPr="003E5822">
              <w:rPr>
                <w:rFonts w:cstheme="minorHAnsi"/>
                <w:b/>
                <w:bCs/>
                <w:rtl/>
              </w:rPr>
              <w:t xml:space="preserve">: عرض </w:t>
            </w:r>
            <w:r>
              <w:rPr>
                <w:rFonts w:cstheme="minorHAnsi" w:hint="cs"/>
                <w:b/>
                <w:bCs/>
                <w:rtl/>
              </w:rPr>
              <w:t>تجارب الدول</w:t>
            </w:r>
          </w:p>
          <w:p w14:paraId="11D6508C" w14:textId="67FF4D4E" w:rsidR="00765C97" w:rsidRDefault="00765C97" w:rsidP="00765C97">
            <w:pPr>
              <w:bidi/>
              <w:spacing w:line="276" w:lineRule="auto"/>
              <w:rPr>
                <w:rFonts w:cs="Calibri"/>
                <w:rtl/>
              </w:rPr>
            </w:pPr>
            <w:r w:rsidRPr="008E7F41">
              <w:rPr>
                <w:rFonts w:cs="Calibri" w:hint="cs"/>
                <w:b/>
                <w:bCs/>
                <w:rtl/>
              </w:rPr>
              <w:t>مدير الجلسة</w:t>
            </w:r>
            <w:r w:rsidRPr="008E7F41">
              <w:rPr>
                <w:rFonts w:cs="Calibri"/>
                <w:b/>
                <w:bCs/>
                <w:rtl/>
              </w:rPr>
              <w:t xml:space="preserve">: </w:t>
            </w:r>
            <w:r>
              <w:rPr>
                <w:rtl/>
              </w:rPr>
              <w:t xml:space="preserve"> </w:t>
            </w:r>
            <w:r>
              <w:rPr>
                <w:rFonts w:cs="Calibri" w:hint="cs"/>
                <w:rtl/>
              </w:rPr>
              <w:t>الدكتور</w:t>
            </w:r>
            <w:r>
              <w:rPr>
                <w:rFonts w:cs="Calibri"/>
                <w:rtl/>
              </w:rPr>
              <w:t xml:space="preserve"> علاء </w:t>
            </w:r>
            <w:r>
              <w:rPr>
                <w:rFonts w:cs="Calibri" w:hint="cs"/>
                <w:rtl/>
              </w:rPr>
              <w:t>سبيع</w:t>
            </w:r>
            <w:r>
              <w:rPr>
                <w:rFonts w:cs="Calibri"/>
                <w:rtl/>
              </w:rPr>
              <w:t xml:space="preserve">، </w:t>
            </w:r>
            <w:r>
              <w:rPr>
                <w:rFonts w:cs="Calibri" w:hint="cs"/>
                <w:rtl/>
              </w:rPr>
              <w:t>ال</w:t>
            </w:r>
            <w:r w:rsidRPr="007F3A57">
              <w:rPr>
                <w:rFonts w:cs="Calibri"/>
                <w:rtl/>
              </w:rPr>
              <w:t>مستشار الإقليمي للإعاقة، الإسكوا</w:t>
            </w:r>
          </w:p>
          <w:p w14:paraId="1DD2859C" w14:textId="77777777" w:rsidR="00765C97" w:rsidRDefault="00765C97" w:rsidP="00765C97">
            <w:pPr>
              <w:bidi/>
              <w:spacing w:line="276" w:lineRule="auto"/>
              <w:rPr>
                <w:rFonts w:cs="Calibri"/>
              </w:rPr>
            </w:pPr>
          </w:p>
          <w:p w14:paraId="2FC4DE38" w14:textId="1BA9D52E" w:rsidR="00765C97" w:rsidRPr="008A129B" w:rsidRDefault="00765C97" w:rsidP="00765C97">
            <w:pPr>
              <w:spacing w:line="276" w:lineRule="auto"/>
              <w:jc w:val="right"/>
              <w:rPr>
                <w:rFonts w:cs="Calibri"/>
                <w:i/>
                <w:iCs/>
              </w:rPr>
            </w:pPr>
            <w:r w:rsidRPr="008A129B">
              <w:rPr>
                <w:rFonts w:cs="Calibri" w:hint="cs"/>
                <w:i/>
                <w:iCs/>
                <w:rtl/>
              </w:rPr>
              <w:t>كلمات معالي الوزراء</w:t>
            </w:r>
          </w:p>
          <w:p w14:paraId="041537F9" w14:textId="07A7F21E" w:rsidR="00765C97" w:rsidRDefault="00765C97" w:rsidP="00765C97">
            <w:pPr>
              <w:pStyle w:val="ListParagraph"/>
              <w:numPr>
                <w:ilvl w:val="0"/>
                <w:numId w:val="4"/>
              </w:numPr>
              <w:bidi/>
              <w:spacing w:line="276" w:lineRule="auto"/>
              <w:rPr>
                <w:rFonts w:cstheme="minorHAnsi"/>
              </w:rPr>
            </w:pPr>
            <w:r>
              <w:rPr>
                <w:rFonts w:cs="Calibri" w:hint="cs"/>
                <w:rtl/>
              </w:rPr>
              <w:t xml:space="preserve">سعادة </w:t>
            </w:r>
            <w:r w:rsidRPr="002B5E4B">
              <w:rPr>
                <w:rFonts w:cs="Calibri"/>
                <w:rtl/>
              </w:rPr>
              <w:t>السيدة عواطف حيار، وزيرة التضامن والاندماج الاجتماعي والأسرة</w:t>
            </w:r>
            <w:r>
              <w:rPr>
                <w:rFonts w:cs="Calibri" w:hint="cs"/>
                <w:rtl/>
              </w:rPr>
              <w:t>، مغرب (رسالة عبر الفيديو)</w:t>
            </w:r>
          </w:p>
          <w:p w14:paraId="4FC62BDC" w14:textId="0DC30FBD" w:rsidR="00765C97" w:rsidRPr="002B5E4B" w:rsidRDefault="00765C97" w:rsidP="00765C97">
            <w:pPr>
              <w:pStyle w:val="ListParagraph"/>
              <w:numPr>
                <w:ilvl w:val="0"/>
                <w:numId w:val="4"/>
              </w:numPr>
              <w:bidi/>
              <w:spacing w:line="276" w:lineRule="auto"/>
              <w:rPr>
                <w:rFonts w:cstheme="minorHAnsi"/>
              </w:rPr>
            </w:pPr>
            <w:r>
              <w:rPr>
                <w:rFonts w:cs="Calibri" w:hint="cs"/>
                <w:rtl/>
              </w:rPr>
              <w:t xml:space="preserve">سعادة </w:t>
            </w:r>
            <w:r w:rsidRPr="002B5E4B">
              <w:rPr>
                <w:rFonts w:cs="Calibri"/>
                <w:rtl/>
              </w:rPr>
              <w:t>السيدة وفاء الكيلاني وزيرة الشؤون الاجتماعية</w:t>
            </w:r>
            <w:r>
              <w:rPr>
                <w:rFonts w:cs="Calibri" w:hint="cs"/>
                <w:rtl/>
              </w:rPr>
              <w:t>، ليبيا</w:t>
            </w:r>
            <w:r w:rsidR="007D4273">
              <w:rPr>
                <w:rFonts w:cs="Calibri" w:hint="cs"/>
                <w:rtl/>
              </w:rPr>
              <w:t xml:space="preserve"> (رسالة عبر الفيديو)</w:t>
            </w:r>
          </w:p>
          <w:p w14:paraId="3657F0F1" w14:textId="294E454B" w:rsidR="00765C97" w:rsidRDefault="00765C97" w:rsidP="00765C97">
            <w:pPr>
              <w:bidi/>
              <w:spacing w:line="276" w:lineRule="auto"/>
              <w:rPr>
                <w:rFonts w:cstheme="minorHAnsi"/>
                <w:rtl/>
              </w:rPr>
            </w:pPr>
          </w:p>
          <w:p w14:paraId="45333ECF" w14:textId="3A04C6F1" w:rsidR="00765C97" w:rsidRPr="008A129B" w:rsidRDefault="00765C97" w:rsidP="00765C97">
            <w:pPr>
              <w:bidi/>
              <w:spacing w:line="276" w:lineRule="auto"/>
              <w:rPr>
                <w:rFonts w:cstheme="minorHAnsi"/>
                <w:i/>
                <w:iCs/>
              </w:rPr>
            </w:pPr>
            <w:r w:rsidRPr="008A129B">
              <w:rPr>
                <w:rFonts w:cstheme="minorHAnsi" w:hint="cs"/>
                <w:i/>
                <w:iCs/>
                <w:rtl/>
              </w:rPr>
              <w:t>تجارب الدول</w:t>
            </w:r>
          </w:p>
          <w:p w14:paraId="104E1784" w14:textId="008D6860" w:rsidR="00765C97" w:rsidRPr="00F217E7" w:rsidRDefault="00765C97" w:rsidP="00765C97">
            <w:pPr>
              <w:pStyle w:val="ListParagraph"/>
              <w:numPr>
                <w:ilvl w:val="0"/>
                <w:numId w:val="4"/>
              </w:numPr>
              <w:bidi/>
              <w:spacing w:line="276" w:lineRule="auto"/>
              <w:rPr>
                <w:rFonts w:cstheme="minorHAnsi"/>
                <w:rtl/>
              </w:rPr>
            </w:pPr>
            <w:r>
              <w:rPr>
                <w:rFonts w:cstheme="minorHAnsi" w:hint="cs"/>
                <w:rtl/>
              </w:rPr>
              <w:t>"</w:t>
            </w:r>
            <w:r w:rsidRPr="000830C9">
              <w:rPr>
                <w:rFonts w:cstheme="minorHAnsi"/>
                <w:rtl/>
              </w:rPr>
              <w:t>تجربة الأردن في العيش المستقل</w:t>
            </w:r>
            <w:r>
              <w:rPr>
                <w:rFonts w:cstheme="minorHAnsi" w:hint="cs"/>
                <w:rtl/>
              </w:rPr>
              <w:t xml:space="preserve">،" </w:t>
            </w:r>
            <w:r w:rsidRPr="003B5D18">
              <w:rPr>
                <w:rFonts w:cs="Calibri"/>
                <w:rtl/>
              </w:rPr>
              <w:t xml:space="preserve">الدكتور مهند العزة </w:t>
            </w:r>
            <w:r w:rsidRPr="008E7F41">
              <w:rPr>
                <w:rFonts w:cs="Calibri"/>
                <w:rtl/>
              </w:rPr>
              <w:t xml:space="preserve">الأمين العام للمجلس الأعلى لحقوق الأشخاص ذوي الإعاقة ، الأردن </w:t>
            </w:r>
            <w:r w:rsidRPr="008C5DE6">
              <w:rPr>
                <w:rFonts w:cstheme="minorHAnsi"/>
                <w:rtl/>
              </w:rPr>
              <w:t xml:space="preserve"> </w:t>
            </w:r>
          </w:p>
          <w:p w14:paraId="1EE8E7AA" w14:textId="113983D7" w:rsidR="00765C97" w:rsidRPr="000830C9" w:rsidRDefault="00765C97" w:rsidP="00765C97">
            <w:pPr>
              <w:pStyle w:val="ListParagraph"/>
              <w:numPr>
                <w:ilvl w:val="0"/>
                <w:numId w:val="5"/>
              </w:numPr>
              <w:bidi/>
              <w:spacing w:line="276" w:lineRule="auto"/>
              <w:rPr>
                <w:rFonts w:cstheme="minorHAnsi"/>
                <w:rtl/>
              </w:rPr>
            </w:pPr>
            <w:r w:rsidRPr="00F217E7">
              <w:rPr>
                <w:rFonts w:cs="Calibri"/>
                <w:rtl/>
              </w:rPr>
              <w:t>"التنمية المجتمعية الشاملة في المغرب والمنطقة العربية</w:t>
            </w:r>
            <w:r>
              <w:rPr>
                <w:rFonts w:cs="Calibri" w:hint="cs"/>
                <w:rtl/>
              </w:rPr>
              <w:t>،</w:t>
            </w:r>
            <w:r w:rsidRPr="00F217E7">
              <w:rPr>
                <w:rFonts w:cs="Calibri"/>
                <w:rtl/>
              </w:rPr>
              <w:t>"  السيد أحمد حو</w:t>
            </w:r>
            <w:r>
              <w:rPr>
                <w:rFonts w:cs="Calibri" w:hint="cs"/>
                <w:rtl/>
              </w:rPr>
              <w:t>ا</w:t>
            </w:r>
            <w:r w:rsidRPr="00F217E7">
              <w:rPr>
                <w:rFonts w:cs="Calibri"/>
                <w:rtl/>
              </w:rPr>
              <w:t>ت، منسق</w:t>
            </w:r>
            <w:r>
              <w:rPr>
                <w:rFonts w:cs="Calibri" w:hint="cs"/>
                <w:rtl/>
              </w:rPr>
              <w:t xml:space="preserve"> الشبكة الوطنية للتأهيل المجتمعي، المغرب</w:t>
            </w:r>
            <w:r w:rsidRPr="00F217E7">
              <w:rPr>
                <w:rFonts w:cs="Calibri"/>
                <w:rtl/>
              </w:rPr>
              <w:t xml:space="preserve"> </w:t>
            </w:r>
          </w:p>
          <w:p w14:paraId="5B64DFB4" w14:textId="6A4D61B3" w:rsidR="00765C97" w:rsidRPr="00F217E7" w:rsidRDefault="00765C97" w:rsidP="00765C97">
            <w:pPr>
              <w:pStyle w:val="ListParagraph"/>
              <w:numPr>
                <w:ilvl w:val="0"/>
                <w:numId w:val="5"/>
              </w:numPr>
              <w:bidi/>
              <w:spacing w:line="276" w:lineRule="auto"/>
              <w:rPr>
                <w:rFonts w:cstheme="minorHAnsi"/>
              </w:rPr>
            </w:pPr>
            <w:r>
              <w:rPr>
                <w:rFonts w:cstheme="minorHAnsi" w:hint="cs"/>
                <w:rtl/>
              </w:rPr>
              <w:t>"</w:t>
            </w:r>
            <w:r w:rsidRPr="000830C9">
              <w:rPr>
                <w:rFonts w:cstheme="minorHAnsi" w:hint="cs"/>
                <w:rtl/>
              </w:rPr>
              <w:t>فرص وتحديات العيش المستقل في أوروبا</w:t>
            </w:r>
            <w:r>
              <w:rPr>
                <w:rFonts w:cstheme="minorHAnsi" w:hint="cs"/>
                <w:rtl/>
              </w:rPr>
              <w:t>: عرض نموذج مالط</w:t>
            </w:r>
            <w:r w:rsidR="00B6059F">
              <w:rPr>
                <w:rFonts w:cstheme="minorHAnsi" w:hint="cs"/>
                <w:rtl/>
              </w:rPr>
              <w:t>ة</w:t>
            </w:r>
            <w:r>
              <w:rPr>
                <w:rFonts w:cstheme="minorHAnsi" w:hint="cs"/>
                <w:rtl/>
              </w:rPr>
              <w:t xml:space="preserve">،" </w:t>
            </w:r>
            <w:r w:rsidRPr="00765C97">
              <w:rPr>
                <w:rFonts w:cs="Calibri"/>
                <w:rtl/>
              </w:rPr>
              <w:tab/>
              <w:t>الدكتور أليستير دي جايتانو، من وزارة الإدماج والمنظمات التطوعية وحقوق المستهلك من مالط</w:t>
            </w:r>
            <w:r w:rsidR="00B6059F">
              <w:rPr>
                <w:rFonts w:cs="Calibri" w:hint="cs"/>
                <w:rtl/>
              </w:rPr>
              <w:t>ة</w:t>
            </w:r>
          </w:p>
          <w:p w14:paraId="1E7A5B84" w14:textId="77777777" w:rsidR="00765C97" w:rsidRDefault="00765C97" w:rsidP="00765C97">
            <w:pPr>
              <w:pStyle w:val="ListParagraph"/>
              <w:bidi/>
              <w:spacing w:line="276" w:lineRule="auto"/>
              <w:ind w:left="360"/>
              <w:rPr>
                <w:rFonts w:cstheme="minorHAnsi"/>
              </w:rPr>
            </w:pPr>
          </w:p>
          <w:p w14:paraId="265C603C" w14:textId="77777777" w:rsidR="00765C97" w:rsidRDefault="00765C97" w:rsidP="00765C97">
            <w:pPr>
              <w:bidi/>
              <w:spacing w:line="276" w:lineRule="auto"/>
              <w:rPr>
                <w:rFonts w:cstheme="minorHAnsi"/>
                <w:i/>
                <w:iCs/>
                <w:rtl/>
              </w:rPr>
            </w:pPr>
            <w:r w:rsidRPr="00393DD8">
              <w:rPr>
                <w:rFonts w:cstheme="minorHAnsi" w:hint="cs"/>
                <w:i/>
                <w:iCs/>
                <w:rtl/>
              </w:rPr>
              <w:t>النقاش و الأسئلة</w:t>
            </w:r>
          </w:p>
          <w:p w14:paraId="125788CB" w14:textId="1A28B2B4" w:rsidR="00765C97" w:rsidRPr="00393DD8" w:rsidRDefault="00765C97" w:rsidP="00765C97">
            <w:pPr>
              <w:bidi/>
              <w:spacing w:line="276" w:lineRule="auto"/>
              <w:rPr>
                <w:rFonts w:cstheme="minorHAnsi"/>
                <w:rtl/>
              </w:rPr>
            </w:pPr>
          </w:p>
        </w:tc>
      </w:tr>
      <w:tr w:rsidR="00765C97" w:rsidRPr="003E5822" w14:paraId="269BBE7B" w14:textId="77777777" w:rsidTr="001C3C6D">
        <w:tc>
          <w:tcPr>
            <w:tcW w:w="1977" w:type="dxa"/>
            <w:tcBorders>
              <w:top w:val="nil"/>
            </w:tcBorders>
            <w:shd w:val="clear" w:color="auto" w:fill="D9E2F3" w:themeFill="accent1" w:themeFillTint="33"/>
          </w:tcPr>
          <w:p w14:paraId="62669A3E" w14:textId="1F9F2D4C" w:rsidR="00765C97" w:rsidRPr="003E5822" w:rsidRDefault="00765C97" w:rsidP="00765C97">
            <w:pPr>
              <w:bidi/>
              <w:spacing w:line="276" w:lineRule="auto"/>
              <w:rPr>
                <w:rFonts w:cstheme="minorHAnsi"/>
                <w:rtl/>
              </w:rPr>
            </w:pPr>
            <w:r>
              <w:rPr>
                <w:rFonts w:eastAsia="Calibri" w:cstheme="minorHAnsi"/>
              </w:rPr>
              <w:t>14</w:t>
            </w:r>
            <w:r w:rsidRPr="00D04E8A">
              <w:rPr>
                <w:rFonts w:eastAsia="Calibri" w:cstheme="minorHAnsi"/>
              </w:rPr>
              <w:t>:</w:t>
            </w:r>
            <w:r>
              <w:rPr>
                <w:rFonts w:eastAsia="Calibri" w:cstheme="minorHAnsi"/>
              </w:rPr>
              <w:t>30</w:t>
            </w:r>
            <w:r w:rsidRPr="00D04E8A">
              <w:rPr>
                <w:rFonts w:eastAsia="Calibri" w:cstheme="minorHAnsi"/>
              </w:rPr>
              <w:t xml:space="preserve"> – </w:t>
            </w:r>
            <w:r>
              <w:rPr>
                <w:rFonts w:eastAsia="Calibri" w:cstheme="minorHAnsi"/>
              </w:rPr>
              <w:t>13</w:t>
            </w:r>
            <w:r w:rsidRPr="00D04E8A">
              <w:rPr>
                <w:rFonts w:eastAsia="Calibri" w:cstheme="minorHAnsi"/>
              </w:rPr>
              <w:t>:</w:t>
            </w:r>
            <w:r>
              <w:rPr>
                <w:rFonts w:eastAsia="Calibri" w:cstheme="minorHAnsi"/>
              </w:rPr>
              <w:t>40</w:t>
            </w:r>
          </w:p>
        </w:tc>
        <w:tc>
          <w:tcPr>
            <w:tcW w:w="7013" w:type="dxa"/>
            <w:shd w:val="clear" w:color="auto" w:fill="D9E2F3" w:themeFill="accent1" w:themeFillTint="33"/>
          </w:tcPr>
          <w:p w14:paraId="15382979" w14:textId="2D9824ED" w:rsidR="00765C97" w:rsidRPr="00390792" w:rsidRDefault="00765C97" w:rsidP="00765C97">
            <w:pPr>
              <w:bidi/>
              <w:spacing w:line="276" w:lineRule="auto"/>
              <w:rPr>
                <w:rFonts w:cstheme="minorHAnsi"/>
                <w:i/>
                <w:iCs/>
                <w:rtl/>
              </w:rPr>
            </w:pPr>
            <w:r w:rsidRPr="00390792">
              <w:rPr>
                <w:rFonts w:cstheme="minorHAnsi"/>
                <w:i/>
                <w:iCs/>
                <w:rtl/>
              </w:rPr>
              <w:t>غداء</w:t>
            </w:r>
          </w:p>
        </w:tc>
      </w:tr>
      <w:tr w:rsidR="00765C97" w:rsidRPr="003E5822" w14:paraId="507482B8" w14:textId="77777777" w:rsidTr="001C3C6D">
        <w:trPr>
          <w:trHeight w:val="3590"/>
        </w:trPr>
        <w:tc>
          <w:tcPr>
            <w:tcW w:w="1977" w:type="dxa"/>
            <w:tcBorders>
              <w:top w:val="nil"/>
            </w:tcBorders>
            <w:shd w:val="clear" w:color="auto" w:fill="auto"/>
          </w:tcPr>
          <w:p w14:paraId="3FE73F03" w14:textId="3ADF9C1B" w:rsidR="00765C97" w:rsidRPr="003E5822" w:rsidRDefault="00765C97" w:rsidP="00765C97">
            <w:pPr>
              <w:bidi/>
              <w:spacing w:line="276" w:lineRule="auto"/>
              <w:rPr>
                <w:rFonts w:cstheme="minorHAnsi"/>
                <w:rtl/>
              </w:rPr>
            </w:pPr>
            <w:r>
              <w:rPr>
                <w:rFonts w:eastAsia="Calibri" w:cstheme="minorHAnsi"/>
              </w:rPr>
              <w:t>15</w:t>
            </w:r>
            <w:r w:rsidRPr="00D04E8A">
              <w:rPr>
                <w:rFonts w:eastAsia="Calibri" w:cstheme="minorHAnsi"/>
              </w:rPr>
              <w:t>:</w:t>
            </w:r>
            <w:r>
              <w:rPr>
                <w:rFonts w:eastAsia="Calibri" w:cstheme="minorHAnsi"/>
              </w:rPr>
              <w:t>30</w:t>
            </w:r>
            <w:r w:rsidRPr="00D04E8A">
              <w:rPr>
                <w:rFonts w:eastAsia="Calibri" w:cstheme="minorHAnsi"/>
              </w:rPr>
              <w:t xml:space="preserve"> – </w:t>
            </w:r>
            <w:r>
              <w:rPr>
                <w:rFonts w:eastAsia="Calibri" w:cstheme="minorHAnsi"/>
              </w:rPr>
              <w:t>14</w:t>
            </w:r>
            <w:r w:rsidRPr="00D04E8A">
              <w:rPr>
                <w:rFonts w:eastAsia="Calibri" w:cstheme="minorHAnsi"/>
              </w:rPr>
              <w:t>:30</w:t>
            </w:r>
          </w:p>
        </w:tc>
        <w:tc>
          <w:tcPr>
            <w:tcW w:w="7013" w:type="dxa"/>
          </w:tcPr>
          <w:p w14:paraId="4B62C92B" w14:textId="0D8328BB" w:rsidR="00765C97" w:rsidRDefault="00765C97" w:rsidP="00765C97">
            <w:pPr>
              <w:bidi/>
              <w:spacing w:line="276" w:lineRule="auto"/>
              <w:rPr>
                <w:rFonts w:cstheme="minorHAnsi"/>
                <w:b/>
                <w:bCs/>
              </w:rPr>
            </w:pPr>
            <w:r w:rsidRPr="003E5822">
              <w:rPr>
                <w:rFonts w:cstheme="minorHAnsi"/>
                <w:b/>
                <w:bCs/>
                <w:rtl/>
              </w:rPr>
              <w:t xml:space="preserve">الجلسة </w:t>
            </w:r>
            <w:r>
              <w:rPr>
                <w:rFonts w:cstheme="minorHAnsi" w:hint="cs"/>
                <w:b/>
                <w:bCs/>
                <w:rtl/>
              </w:rPr>
              <w:t>(</w:t>
            </w:r>
            <w:r>
              <w:rPr>
                <w:rFonts w:cstheme="minorHAnsi"/>
                <w:b/>
                <w:bCs/>
              </w:rPr>
              <w:t>4</w:t>
            </w:r>
            <w:r>
              <w:rPr>
                <w:rFonts w:cstheme="minorHAnsi" w:hint="cs"/>
                <w:b/>
                <w:bCs/>
                <w:rtl/>
              </w:rPr>
              <w:t>)</w:t>
            </w:r>
            <w:r w:rsidRPr="003E5822">
              <w:rPr>
                <w:rFonts w:cstheme="minorHAnsi"/>
                <w:b/>
                <w:bCs/>
                <w:rtl/>
              </w:rPr>
              <w:t xml:space="preserve">: </w:t>
            </w:r>
            <w:r>
              <w:rPr>
                <w:rtl/>
              </w:rPr>
              <w:t xml:space="preserve"> </w:t>
            </w:r>
            <w:r w:rsidRPr="002B5E4B">
              <w:rPr>
                <w:rFonts w:cs="Calibri"/>
                <w:b/>
                <w:bCs/>
                <w:rtl/>
              </w:rPr>
              <w:t>مقاربات للوصول للعيش المستقل في أوروبا</w:t>
            </w:r>
          </w:p>
          <w:p w14:paraId="216B0A60" w14:textId="35A9F149" w:rsidR="00765C97" w:rsidRPr="00F217E7" w:rsidRDefault="00765C97" w:rsidP="00765C97">
            <w:pPr>
              <w:bidi/>
              <w:spacing w:line="276" w:lineRule="auto"/>
              <w:rPr>
                <w:rFonts w:cstheme="minorHAnsi"/>
                <w:b/>
                <w:bCs/>
                <w:rtl/>
              </w:rPr>
            </w:pPr>
            <w:r w:rsidRPr="008E7F41">
              <w:rPr>
                <w:rFonts w:cs="Calibri" w:hint="cs"/>
                <w:b/>
                <w:bCs/>
                <w:rtl/>
              </w:rPr>
              <w:t>مدير الجلسة</w:t>
            </w:r>
            <w:r>
              <w:rPr>
                <w:rFonts w:cs="Calibri" w:hint="cs"/>
                <w:b/>
                <w:bCs/>
                <w:rtl/>
              </w:rPr>
              <w:t xml:space="preserve">: </w:t>
            </w:r>
            <w:r w:rsidRPr="007F3A57">
              <w:rPr>
                <w:rFonts w:cs="Calibri"/>
                <w:rtl/>
              </w:rPr>
              <w:t>السيدة سيلفانا لقيس، رئيسة المنتدى العربي للأشخاص ذوي الإعاقة</w:t>
            </w:r>
          </w:p>
          <w:p w14:paraId="10732132" w14:textId="539A4E84" w:rsidR="00765C97" w:rsidRPr="004670EF" w:rsidRDefault="00765C97" w:rsidP="00765C97">
            <w:pPr>
              <w:pStyle w:val="ListParagraph"/>
              <w:numPr>
                <w:ilvl w:val="0"/>
                <w:numId w:val="5"/>
              </w:numPr>
              <w:bidi/>
              <w:spacing w:line="276" w:lineRule="auto"/>
              <w:rPr>
                <w:rFonts w:cstheme="minorHAnsi"/>
                <w:rtl/>
              </w:rPr>
            </w:pPr>
            <w:r>
              <w:rPr>
                <w:rFonts w:cs="Calibri" w:hint="cs"/>
                <w:rtl/>
              </w:rPr>
              <w:t>"ا</w:t>
            </w:r>
            <w:r w:rsidRPr="00AD0B35">
              <w:rPr>
                <w:rFonts w:cs="Calibri"/>
                <w:rtl/>
              </w:rPr>
              <w:t>لتزام الاتحاد الأوروبي باتفاقية حقوق الأشخاص ذوي الإعاقة والحق في العيش المستقل داخل المجتمع</w:t>
            </w:r>
            <w:r>
              <w:rPr>
                <w:rFonts w:cs="Calibri" w:hint="cs"/>
                <w:rtl/>
              </w:rPr>
              <w:t>"</w:t>
            </w:r>
            <w:r w:rsidRPr="00AD0B35">
              <w:rPr>
                <w:rFonts w:cs="Calibri"/>
                <w:rtl/>
              </w:rPr>
              <w:t>،</w:t>
            </w:r>
            <w:r>
              <w:rPr>
                <w:rFonts w:cs="Calibri" w:hint="cs"/>
                <w:rtl/>
              </w:rPr>
              <w:t xml:space="preserve"> السيد</w:t>
            </w:r>
            <w:r w:rsidRPr="00AD0B35">
              <w:rPr>
                <w:rFonts w:cs="Calibri"/>
                <w:rtl/>
              </w:rPr>
              <w:t xml:space="preserve"> لازار ستيفانوفيتش</w:t>
            </w:r>
            <w:r>
              <w:rPr>
                <w:rFonts w:cs="Calibri" w:hint="cs"/>
                <w:rtl/>
              </w:rPr>
              <w:t xml:space="preserve"> (10 دقائق)</w:t>
            </w:r>
          </w:p>
          <w:p w14:paraId="52365DE1" w14:textId="5581F6A2" w:rsidR="00765C97" w:rsidRPr="004670EF" w:rsidRDefault="00765C97" w:rsidP="00765C97">
            <w:pPr>
              <w:pStyle w:val="ListParagraph"/>
              <w:numPr>
                <w:ilvl w:val="0"/>
                <w:numId w:val="5"/>
              </w:numPr>
              <w:bidi/>
              <w:spacing w:line="276" w:lineRule="auto"/>
              <w:rPr>
                <w:rFonts w:cstheme="minorHAnsi"/>
                <w:rtl/>
              </w:rPr>
            </w:pPr>
            <w:r w:rsidRPr="008F55C2">
              <w:rPr>
                <w:rFonts w:cstheme="minorHAnsi" w:hint="cs"/>
                <w:rtl/>
              </w:rPr>
              <w:t>ال</w:t>
            </w:r>
            <w:r>
              <w:rPr>
                <w:rFonts w:cstheme="minorHAnsi" w:hint="cs"/>
                <w:rtl/>
              </w:rPr>
              <w:t xml:space="preserve">تعقيب على الورقة </w:t>
            </w:r>
            <w:r w:rsidRPr="008F55C2">
              <w:rPr>
                <w:rFonts w:cstheme="minorHAnsi" w:hint="cs"/>
                <w:rtl/>
              </w:rPr>
              <w:t>(5 دقائق)</w:t>
            </w:r>
          </w:p>
          <w:p w14:paraId="73D11525" w14:textId="61C3055A" w:rsidR="00765C97" w:rsidRPr="004670EF" w:rsidRDefault="00765C97" w:rsidP="00765C97">
            <w:pPr>
              <w:pStyle w:val="ListParagraph"/>
              <w:numPr>
                <w:ilvl w:val="0"/>
                <w:numId w:val="5"/>
              </w:numPr>
              <w:bidi/>
              <w:spacing w:line="276" w:lineRule="auto"/>
              <w:rPr>
                <w:rFonts w:cstheme="minorHAnsi"/>
                <w:rtl/>
              </w:rPr>
            </w:pPr>
            <w:r>
              <w:rPr>
                <w:rFonts w:cs="Calibri" w:hint="cs"/>
                <w:rtl/>
              </w:rPr>
              <w:t>"</w:t>
            </w:r>
            <w:r w:rsidRPr="00AD0B35">
              <w:rPr>
                <w:rFonts w:cs="Calibri"/>
                <w:rtl/>
              </w:rPr>
              <w:t xml:space="preserve">نهج شراكة بين القطاعين العام والخاص من أجل العيش المستقل </w:t>
            </w:r>
            <w:r>
              <w:rPr>
                <w:rFonts w:cs="Calibri" w:hint="cs"/>
                <w:rtl/>
              </w:rPr>
              <w:t>المتاح</w:t>
            </w:r>
            <w:r w:rsidRPr="00AD0B35">
              <w:rPr>
                <w:rFonts w:cs="Calibri"/>
                <w:rtl/>
              </w:rPr>
              <w:t xml:space="preserve"> في إستونيا</w:t>
            </w:r>
            <w:r>
              <w:rPr>
                <w:rFonts w:cs="Calibri" w:hint="cs"/>
                <w:rtl/>
              </w:rPr>
              <w:t>"</w:t>
            </w:r>
            <w:r w:rsidRPr="00AD0B35">
              <w:rPr>
                <w:rFonts w:cs="Calibri"/>
                <w:rtl/>
              </w:rPr>
              <w:t xml:space="preserve">، </w:t>
            </w:r>
            <w:r>
              <w:rPr>
                <w:rFonts w:cs="Calibri" w:hint="cs"/>
                <w:rtl/>
              </w:rPr>
              <w:t xml:space="preserve">السيد </w:t>
            </w:r>
            <w:r w:rsidRPr="00AD0B35">
              <w:rPr>
                <w:rFonts w:cs="Calibri"/>
                <w:rtl/>
              </w:rPr>
              <w:t>ميليس جوست</w:t>
            </w:r>
            <w:r>
              <w:rPr>
                <w:rFonts w:cs="Calibri" w:hint="cs"/>
                <w:rtl/>
              </w:rPr>
              <w:t xml:space="preserve"> (10 دقائق)</w:t>
            </w:r>
          </w:p>
          <w:p w14:paraId="2145B46A" w14:textId="32923AD6" w:rsidR="00765C97" w:rsidRDefault="00765C97" w:rsidP="00765C97">
            <w:pPr>
              <w:pStyle w:val="ListParagraph"/>
              <w:numPr>
                <w:ilvl w:val="0"/>
                <w:numId w:val="5"/>
              </w:numPr>
              <w:bidi/>
              <w:spacing w:line="276" w:lineRule="auto"/>
              <w:rPr>
                <w:rFonts w:cstheme="minorHAnsi"/>
              </w:rPr>
            </w:pPr>
            <w:r w:rsidRPr="008F55C2">
              <w:rPr>
                <w:rFonts w:cstheme="minorHAnsi" w:hint="cs"/>
                <w:rtl/>
              </w:rPr>
              <w:t xml:space="preserve"> </w:t>
            </w:r>
            <w:r w:rsidRPr="00C978EB">
              <w:rPr>
                <w:rFonts w:cs="Calibri"/>
                <w:rtl/>
              </w:rPr>
              <w:t xml:space="preserve">التعقيب على الورقة </w:t>
            </w:r>
            <w:r w:rsidRPr="008F55C2">
              <w:rPr>
                <w:rFonts w:cstheme="minorHAnsi" w:hint="cs"/>
                <w:rtl/>
              </w:rPr>
              <w:t>(5 دقائق)</w:t>
            </w:r>
          </w:p>
          <w:p w14:paraId="518AB7ED" w14:textId="77777777" w:rsidR="00765C97" w:rsidRPr="008F55C2" w:rsidRDefault="00765C97" w:rsidP="00765C97">
            <w:pPr>
              <w:pStyle w:val="ListParagraph"/>
              <w:bidi/>
              <w:spacing w:line="276" w:lineRule="auto"/>
              <w:ind w:left="360"/>
              <w:rPr>
                <w:rFonts w:cstheme="minorHAnsi"/>
              </w:rPr>
            </w:pPr>
          </w:p>
          <w:p w14:paraId="64155408" w14:textId="76019C2D" w:rsidR="00765C97" w:rsidRPr="004670EF" w:rsidRDefault="00765C97" w:rsidP="00765C97">
            <w:pPr>
              <w:bidi/>
              <w:spacing w:line="276" w:lineRule="auto"/>
              <w:rPr>
                <w:rFonts w:cstheme="minorHAnsi"/>
                <w:rtl/>
              </w:rPr>
            </w:pPr>
            <w:r w:rsidRPr="00393DD8">
              <w:rPr>
                <w:rFonts w:cstheme="minorHAnsi" w:hint="cs"/>
                <w:i/>
                <w:iCs/>
                <w:rtl/>
              </w:rPr>
              <w:t>النقاش و الأسئلة</w:t>
            </w:r>
            <w:r w:rsidRPr="00782B11" w:rsidDel="00782B11">
              <w:rPr>
                <w:rFonts w:cstheme="minorHAnsi"/>
                <w:i/>
                <w:iCs/>
                <w:rtl/>
              </w:rPr>
              <w:t xml:space="preserve"> </w:t>
            </w:r>
            <w:r w:rsidRPr="008F55C2">
              <w:rPr>
                <w:rFonts w:cstheme="minorHAnsi" w:hint="cs"/>
                <w:i/>
                <w:iCs/>
                <w:rtl/>
              </w:rPr>
              <w:t xml:space="preserve"> (30 دقيقة)</w:t>
            </w:r>
          </w:p>
          <w:p w14:paraId="2A65FA49" w14:textId="77777777" w:rsidR="00765C97" w:rsidRDefault="00765C97" w:rsidP="00765C97">
            <w:pPr>
              <w:bidi/>
              <w:spacing w:line="276" w:lineRule="auto"/>
              <w:rPr>
                <w:rFonts w:cstheme="minorHAnsi"/>
                <w:rtl/>
              </w:rPr>
            </w:pPr>
          </w:p>
          <w:p w14:paraId="105375A7" w14:textId="77777777" w:rsidR="001C3C6D" w:rsidRDefault="001C3C6D" w:rsidP="001C3C6D">
            <w:pPr>
              <w:bidi/>
              <w:spacing w:line="276" w:lineRule="auto"/>
              <w:rPr>
                <w:rFonts w:cstheme="minorHAnsi"/>
                <w:rtl/>
              </w:rPr>
            </w:pPr>
          </w:p>
          <w:p w14:paraId="4F166067" w14:textId="77777777" w:rsidR="001C3C6D" w:rsidRDefault="001C3C6D" w:rsidP="001C3C6D">
            <w:pPr>
              <w:bidi/>
              <w:spacing w:line="276" w:lineRule="auto"/>
              <w:rPr>
                <w:rFonts w:cstheme="minorHAnsi"/>
                <w:rtl/>
              </w:rPr>
            </w:pPr>
          </w:p>
          <w:p w14:paraId="62CD2FDB" w14:textId="77777777" w:rsidR="001C3C6D" w:rsidRDefault="001C3C6D" w:rsidP="001C3C6D">
            <w:pPr>
              <w:bidi/>
              <w:spacing w:line="276" w:lineRule="auto"/>
              <w:rPr>
                <w:rFonts w:cstheme="minorHAnsi"/>
                <w:rtl/>
              </w:rPr>
            </w:pPr>
          </w:p>
          <w:p w14:paraId="25693720" w14:textId="287D1CF8" w:rsidR="001C3C6D" w:rsidRPr="003E5822" w:rsidRDefault="001C3C6D" w:rsidP="001C3C6D">
            <w:pPr>
              <w:bidi/>
              <w:spacing w:line="276" w:lineRule="auto"/>
              <w:rPr>
                <w:rFonts w:cstheme="minorHAnsi"/>
                <w:rtl/>
              </w:rPr>
            </w:pPr>
          </w:p>
        </w:tc>
      </w:tr>
      <w:tr w:rsidR="00765C97" w:rsidRPr="003E5822" w14:paraId="3E8DF56D" w14:textId="77777777" w:rsidTr="001C3C6D">
        <w:tc>
          <w:tcPr>
            <w:tcW w:w="1977" w:type="dxa"/>
            <w:shd w:val="clear" w:color="auto" w:fill="E7E6E6" w:themeFill="background2"/>
          </w:tcPr>
          <w:p w14:paraId="33FE94E1" w14:textId="77777777" w:rsidR="00765C97" w:rsidRPr="003E5822" w:rsidRDefault="00765C97" w:rsidP="00765C97">
            <w:pPr>
              <w:bidi/>
              <w:spacing w:line="276" w:lineRule="auto"/>
              <w:rPr>
                <w:rFonts w:cstheme="minorHAnsi"/>
                <w:b/>
                <w:bCs/>
                <w:rtl/>
              </w:rPr>
            </w:pPr>
            <w:r w:rsidRPr="003E5822">
              <w:rPr>
                <w:rFonts w:cstheme="minorHAnsi"/>
                <w:b/>
                <w:bCs/>
                <w:rtl/>
              </w:rPr>
              <w:lastRenderedPageBreak/>
              <w:t xml:space="preserve">اليوم </w:t>
            </w:r>
            <w:r>
              <w:rPr>
                <w:rFonts w:cstheme="minorHAnsi" w:hint="cs"/>
                <w:b/>
                <w:bCs/>
                <w:rtl/>
              </w:rPr>
              <w:t>الثاني</w:t>
            </w:r>
          </w:p>
        </w:tc>
        <w:tc>
          <w:tcPr>
            <w:tcW w:w="7013" w:type="dxa"/>
            <w:shd w:val="clear" w:color="auto" w:fill="E7E6E6" w:themeFill="background2"/>
          </w:tcPr>
          <w:p w14:paraId="24752EB7" w14:textId="52DAEE8E" w:rsidR="00765C97" w:rsidRPr="003E5822" w:rsidRDefault="00765C97" w:rsidP="00765C97">
            <w:pPr>
              <w:bidi/>
              <w:spacing w:line="276" w:lineRule="auto"/>
              <w:rPr>
                <w:rFonts w:cstheme="minorHAnsi"/>
                <w:b/>
                <w:bCs/>
                <w:rtl/>
              </w:rPr>
            </w:pPr>
          </w:p>
        </w:tc>
      </w:tr>
      <w:tr w:rsidR="00765C97" w:rsidRPr="003E5822" w14:paraId="2DAE1039" w14:textId="77777777" w:rsidTr="001C3C6D">
        <w:tc>
          <w:tcPr>
            <w:tcW w:w="1977" w:type="dxa"/>
            <w:tcBorders>
              <w:top w:val="nil"/>
            </w:tcBorders>
          </w:tcPr>
          <w:p w14:paraId="5B1969A5" w14:textId="6FBE0094" w:rsidR="00765C97" w:rsidRPr="003E5822" w:rsidRDefault="00765C97" w:rsidP="00765C97">
            <w:pPr>
              <w:bidi/>
              <w:spacing w:line="276" w:lineRule="auto"/>
              <w:rPr>
                <w:rFonts w:cstheme="minorHAnsi"/>
              </w:rPr>
            </w:pPr>
            <w:r w:rsidRPr="00515AB4">
              <w:rPr>
                <w:rFonts w:eastAsia="Calibri" w:cstheme="minorHAnsi"/>
              </w:rPr>
              <w:t>9:</w:t>
            </w:r>
            <w:r>
              <w:rPr>
                <w:rFonts w:eastAsia="Calibri" w:cstheme="minorHAnsi"/>
              </w:rPr>
              <w:t>40</w:t>
            </w:r>
            <w:r w:rsidRPr="00D04E8A">
              <w:rPr>
                <w:rFonts w:eastAsia="Calibri" w:cstheme="minorHAnsi"/>
              </w:rPr>
              <w:t xml:space="preserve"> – </w:t>
            </w:r>
            <w:r w:rsidRPr="00515AB4">
              <w:rPr>
                <w:rFonts w:eastAsia="Calibri" w:cstheme="minorHAnsi"/>
              </w:rPr>
              <w:t>9:</w:t>
            </w:r>
            <w:r>
              <w:rPr>
                <w:rFonts w:eastAsia="Calibri" w:cstheme="minorHAnsi"/>
              </w:rPr>
              <w:t>30</w:t>
            </w:r>
          </w:p>
        </w:tc>
        <w:tc>
          <w:tcPr>
            <w:tcW w:w="7013" w:type="dxa"/>
          </w:tcPr>
          <w:p w14:paraId="78F6C344" w14:textId="16CDFC6E" w:rsidR="00765C97" w:rsidRPr="005F1C12" w:rsidRDefault="00765C97" w:rsidP="00765C97">
            <w:pPr>
              <w:bidi/>
              <w:spacing w:line="276" w:lineRule="auto"/>
              <w:rPr>
                <w:rFonts w:cstheme="minorHAnsi"/>
                <w:i/>
                <w:iCs/>
                <w:lang w:bidi="ar-BH"/>
              </w:rPr>
            </w:pPr>
            <w:r w:rsidRPr="005F1C12">
              <w:rPr>
                <w:rFonts w:cstheme="minorHAnsi" w:hint="cs"/>
                <w:i/>
                <w:iCs/>
                <w:rtl/>
                <w:lang w:bidi="ar-BH"/>
              </w:rPr>
              <w:t xml:space="preserve">عرض خلاصة نقاشات اليوم الأول </w:t>
            </w:r>
          </w:p>
        </w:tc>
      </w:tr>
      <w:tr w:rsidR="00765C97" w:rsidRPr="003E5822" w14:paraId="59917A27" w14:textId="77777777" w:rsidTr="001C3C6D">
        <w:tc>
          <w:tcPr>
            <w:tcW w:w="1977" w:type="dxa"/>
            <w:tcBorders>
              <w:top w:val="nil"/>
            </w:tcBorders>
          </w:tcPr>
          <w:p w14:paraId="5436E5B2" w14:textId="537B2707" w:rsidR="00765C97" w:rsidRPr="003E5822" w:rsidRDefault="00765C97" w:rsidP="00765C97">
            <w:pPr>
              <w:bidi/>
              <w:spacing w:line="276" w:lineRule="auto"/>
              <w:rPr>
                <w:rFonts w:cstheme="minorHAnsi"/>
              </w:rPr>
            </w:pPr>
            <w:r>
              <w:rPr>
                <w:rFonts w:eastAsia="Calibri" w:cstheme="minorHAnsi"/>
              </w:rPr>
              <w:t>10</w:t>
            </w:r>
            <w:r w:rsidRPr="00D04E8A">
              <w:rPr>
                <w:rFonts w:eastAsia="Calibri" w:cstheme="minorHAnsi"/>
              </w:rPr>
              <w:t>:</w:t>
            </w:r>
            <w:r>
              <w:rPr>
                <w:rFonts w:eastAsia="Calibri" w:cstheme="minorHAnsi"/>
              </w:rPr>
              <w:t xml:space="preserve">40 </w:t>
            </w:r>
            <w:r w:rsidRPr="00D04E8A">
              <w:rPr>
                <w:rFonts w:eastAsia="Calibri" w:cstheme="minorHAnsi"/>
              </w:rPr>
              <w:t xml:space="preserve">– </w:t>
            </w:r>
            <w:r>
              <w:rPr>
                <w:rFonts w:eastAsia="Calibri" w:cstheme="minorHAnsi"/>
              </w:rPr>
              <w:t>9:40</w:t>
            </w:r>
          </w:p>
        </w:tc>
        <w:tc>
          <w:tcPr>
            <w:tcW w:w="7013" w:type="dxa"/>
          </w:tcPr>
          <w:p w14:paraId="34B0647F" w14:textId="5F0B0FAA" w:rsidR="00765C97" w:rsidRDefault="00765C97" w:rsidP="00765C97">
            <w:pPr>
              <w:bidi/>
              <w:spacing w:line="276" w:lineRule="auto"/>
              <w:rPr>
                <w:rtl/>
              </w:rPr>
            </w:pPr>
            <w:r w:rsidRPr="003E5822">
              <w:rPr>
                <w:rFonts w:cstheme="minorHAnsi"/>
                <w:b/>
                <w:bCs/>
                <w:rtl/>
              </w:rPr>
              <w:t xml:space="preserve">الجلسة </w:t>
            </w:r>
            <w:r>
              <w:rPr>
                <w:rFonts w:cstheme="minorHAnsi" w:hint="cs"/>
                <w:b/>
                <w:bCs/>
                <w:rtl/>
              </w:rPr>
              <w:t>(5)</w:t>
            </w:r>
            <w:r w:rsidRPr="003E5822">
              <w:rPr>
                <w:rFonts w:cstheme="minorHAnsi"/>
                <w:b/>
                <w:bCs/>
                <w:rtl/>
              </w:rPr>
              <w:t xml:space="preserve">: </w:t>
            </w:r>
            <w:r>
              <w:rPr>
                <w:rtl/>
              </w:rPr>
              <w:t xml:space="preserve"> </w:t>
            </w:r>
            <w:r w:rsidRPr="00001B1C">
              <w:rPr>
                <w:rFonts w:cstheme="minorHAnsi"/>
                <w:b/>
                <w:bCs/>
                <w:rtl/>
              </w:rPr>
              <w:t>العيش المستقل للأطفال و التلاميذ</w:t>
            </w:r>
          </w:p>
          <w:p w14:paraId="16FA3C44" w14:textId="11B14103" w:rsidR="00765C97" w:rsidRPr="007F3A57" w:rsidRDefault="00765C97" w:rsidP="00765C97">
            <w:pPr>
              <w:pStyle w:val="ListParagraph"/>
              <w:numPr>
                <w:ilvl w:val="0"/>
                <w:numId w:val="5"/>
              </w:numPr>
              <w:bidi/>
              <w:spacing w:line="276" w:lineRule="auto"/>
              <w:rPr>
                <w:rFonts w:cstheme="minorHAnsi"/>
              </w:rPr>
            </w:pPr>
            <w:r w:rsidRPr="008E7F41">
              <w:rPr>
                <w:rFonts w:cs="Calibri" w:hint="cs"/>
                <w:b/>
                <w:bCs/>
                <w:rtl/>
              </w:rPr>
              <w:t>مدير الجلسة</w:t>
            </w:r>
            <w:r>
              <w:rPr>
                <w:rFonts w:cs="Calibri" w:hint="cs"/>
                <w:b/>
                <w:bCs/>
                <w:rtl/>
              </w:rPr>
              <w:t xml:space="preserve">: </w:t>
            </w:r>
            <w:r>
              <w:rPr>
                <w:rFonts w:cs="Calibri" w:hint="cs"/>
                <w:rtl/>
              </w:rPr>
              <w:t>الدكتورة هبة</w:t>
            </w:r>
            <w:r w:rsidRPr="007F3A57">
              <w:rPr>
                <w:rFonts w:cs="Calibri"/>
                <w:rtl/>
              </w:rPr>
              <w:t xml:space="preserve"> قطب، أستاذة مساعدة في علم النفس بالجامعة الأمريكية بالقاهرة</w:t>
            </w:r>
            <w:r w:rsidRPr="007F3A57">
              <w:rPr>
                <w:rFonts w:cs="Calibri" w:hint="cs"/>
                <w:rtl/>
              </w:rPr>
              <w:t xml:space="preserve"> </w:t>
            </w:r>
          </w:p>
          <w:p w14:paraId="084E40BA" w14:textId="3FC0898A" w:rsidR="00765C97" w:rsidRPr="008F55C2" w:rsidRDefault="00765C97" w:rsidP="00765C97">
            <w:pPr>
              <w:pStyle w:val="ListParagraph"/>
              <w:numPr>
                <w:ilvl w:val="0"/>
                <w:numId w:val="5"/>
              </w:numPr>
              <w:bidi/>
              <w:spacing w:line="276" w:lineRule="auto"/>
              <w:rPr>
                <w:rFonts w:cstheme="minorHAnsi"/>
              </w:rPr>
            </w:pPr>
            <w:r>
              <w:rPr>
                <w:rFonts w:cs="Calibri" w:hint="cs"/>
                <w:rtl/>
              </w:rPr>
              <w:t>"</w:t>
            </w:r>
            <w:r w:rsidRPr="00E4760F">
              <w:rPr>
                <w:rFonts w:cs="Calibri"/>
                <w:rtl/>
              </w:rPr>
              <w:t xml:space="preserve">إضفاء الطابع المرضي على </w:t>
            </w:r>
            <w:r>
              <w:rPr>
                <w:rFonts w:cs="Calibri" w:hint="cs"/>
                <w:rtl/>
              </w:rPr>
              <w:t>الأطفال ذوي الإعاقة</w:t>
            </w:r>
            <w:r w:rsidRPr="00E4760F">
              <w:rPr>
                <w:rFonts w:cs="Calibri"/>
                <w:rtl/>
              </w:rPr>
              <w:t xml:space="preserve"> كعائق </w:t>
            </w:r>
            <w:r>
              <w:rPr>
                <w:rFonts w:cs="Calibri" w:hint="cs"/>
                <w:rtl/>
              </w:rPr>
              <w:t>في وجه</w:t>
            </w:r>
            <w:r w:rsidRPr="00E4760F">
              <w:rPr>
                <w:rFonts w:cs="Calibri"/>
                <w:rtl/>
              </w:rPr>
              <w:t xml:space="preserve"> العيش المستقل</w:t>
            </w:r>
            <w:r>
              <w:rPr>
                <w:rFonts w:cs="Calibri" w:hint="cs"/>
                <w:rtl/>
              </w:rPr>
              <w:t>"</w:t>
            </w:r>
            <w:r w:rsidR="0055556C">
              <w:rPr>
                <w:rFonts w:cs="Calibri" w:hint="cs"/>
                <w:rtl/>
              </w:rPr>
              <w:t>،</w:t>
            </w:r>
            <w:r w:rsidRPr="00E4760F">
              <w:rPr>
                <w:rFonts w:cs="Calibri" w:hint="cs"/>
                <w:rtl/>
              </w:rPr>
              <w:t xml:space="preserve"> </w:t>
            </w:r>
            <w:r>
              <w:rPr>
                <w:rFonts w:cs="Calibri" w:hint="cs"/>
                <w:rtl/>
              </w:rPr>
              <w:t>السيد رادوس كيريفيكا (10 دقائق)</w:t>
            </w:r>
          </w:p>
          <w:p w14:paraId="3D15DE83" w14:textId="19980EA1" w:rsidR="00765C97" w:rsidRPr="008F55C2" w:rsidRDefault="00765C97" w:rsidP="00765C97">
            <w:pPr>
              <w:pStyle w:val="ListParagraph"/>
              <w:numPr>
                <w:ilvl w:val="0"/>
                <w:numId w:val="5"/>
              </w:numPr>
              <w:bidi/>
              <w:spacing w:line="276" w:lineRule="auto"/>
              <w:rPr>
                <w:rFonts w:cstheme="minorHAnsi"/>
              </w:rPr>
            </w:pPr>
            <w:r w:rsidRPr="00DF2299">
              <w:rPr>
                <w:rFonts w:cs="Calibri"/>
                <w:rtl/>
              </w:rPr>
              <w:t xml:space="preserve">التعقيب على الورقة </w:t>
            </w:r>
            <w:r w:rsidRPr="008F55C2">
              <w:rPr>
                <w:rFonts w:cstheme="minorHAnsi" w:hint="cs"/>
                <w:rtl/>
              </w:rPr>
              <w:t xml:space="preserve"> (5 دقائق)</w:t>
            </w:r>
          </w:p>
          <w:p w14:paraId="0B06113F" w14:textId="6624A1CA" w:rsidR="00765C97" w:rsidRPr="008F55C2" w:rsidRDefault="00765C97" w:rsidP="00765C97">
            <w:pPr>
              <w:pStyle w:val="ListParagraph"/>
              <w:numPr>
                <w:ilvl w:val="0"/>
                <w:numId w:val="5"/>
              </w:numPr>
              <w:bidi/>
              <w:spacing w:line="276" w:lineRule="auto"/>
              <w:rPr>
                <w:rFonts w:cstheme="minorHAnsi"/>
              </w:rPr>
            </w:pPr>
            <w:r>
              <w:rPr>
                <w:rFonts w:cs="Calibri" w:hint="cs"/>
                <w:rtl/>
              </w:rPr>
              <w:t>" فعالية منهج وظيفي مقترح في إكساب التلميذات ذوات الإعاقة الفكرية المتوسطة المهارات الوظيفية (دراسة تجريبية)"</w:t>
            </w:r>
            <w:r w:rsidR="0055556C">
              <w:rPr>
                <w:rFonts w:cs="Calibri" w:hint="cs"/>
                <w:rtl/>
              </w:rPr>
              <w:t>،</w:t>
            </w:r>
            <w:r>
              <w:rPr>
                <w:rFonts w:cs="Calibri" w:hint="cs"/>
                <w:rtl/>
              </w:rPr>
              <w:t xml:space="preserve"> السيدة اخلاص الصواف (10 دقائق)</w:t>
            </w:r>
          </w:p>
          <w:p w14:paraId="02D06692" w14:textId="64D040EB" w:rsidR="00765C97" w:rsidRPr="00DF2299" w:rsidRDefault="00765C97" w:rsidP="00765C97">
            <w:pPr>
              <w:pStyle w:val="ListParagraph"/>
              <w:numPr>
                <w:ilvl w:val="0"/>
                <w:numId w:val="5"/>
              </w:numPr>
              <w:bidi/>
              <w:spacing w:line="276" w:lineRule="auto"/>
              <w:rPr>
                <w:rFonts w:cstheme="minorHAnsi"/>
              </w:rPr>
            </w:pPr>
            <w:r w:rsidRPr="00DF2299">
              <w:rPr>
                <w:rFonts w:cstheme="minorHAnsi" w:hint="cs"/>
                <w:rtl/>
              </w:rPr>
              <w:t>التعقيب على الورقة  (5 دقائق)</w:t>
            </w:r>
          </w:p>
          <w:p w14:paraId="706CA807" w14:textId="77777777" w:rsidR="00765C97" w:rsidRPr="008F55C2" w:rsidRDefault="00765C97" w:rsidP="00765C97">
            <w:pPr>
              <w:pStyle w:val="ListParagraph"/>
              <w:bidi/>
              <w:spacing w:line="276" w:lineRule="auto"/>
              <w:ind w:left="360"/>
              <w:rPr>
                <w:rFonts w:cstheme="minorHAnsi"/>
              </w:rPr>
            </w:pPr>
          </w:p>
          <w:p w14:paraId="212EB595" w14:textId="58CB472C" w:rsidR="00765C97" w:rsidRPr="00F217E7" w:rsidRDefault="00765C97" w:rsidP="00765C97">
            <w:pPr>
              <w:bidi/>
              <w:spacing w:line="276" w:lineRule="auto"/>
              <w:rPr>
                <w:rFonts w:cstheme="minorHAnsi"/>
                <w:i/>
                <w:iCs/>
                <w:rtl/>
              </w:rPr>
            </w:pPr>
            <w:r w:rsidRPr="00393DD8">
              <w:rPr>
                <w:rFonts w:cstheme="minorHAnsi" w:hint="cs"/>
                <w:i/>
                <w:iCs/>
                <w:rtl/>
              </w:rPr>
              <w:t>النقاش و الأسئلة</w:t>
            </w:r>
            <w:r w:rsidRPr="00782B11" w:rsidDel="00782B11">
              <w:rPr>
                <w:rFonts w:cstheme="minorHAnsi"/>
                <w:i/>
                <w:iCs/>
                <w:rtl/>
              </w:rPr>
              <w:t xml:space="preserve"> </w:t>
            </w:r>
            <w:r w:rsidRPr="008F55C2">
              <w:rPr>
                <w:rFonts w:cstheme="minorHAnsi" w:hint="cs"/>
                <w:i/>
                <w:iCs/>
                <w:rtl/>
              </w:rPr>
              <w:t xml:space="preserve"> (30 دقيقة)</w:t>
            </w:r>
          </w:p>
          <w:p w14:paraId="5916C507" w14:textId="3A2AE297" w:rsidR="00765C97" w:rsidRPr="00740ABE" w:rsidRDefault="00765C97" w:rsidP="00765C97">
            <w:pPr>
              <w:bidi/>
              <w:spacing w:line="276" w:lineRule="auto"/>
              <w:rPr>
                <w:rFonts w:cstheme="minorHAnsi"/>
                <w:rtl/>
              </w:rPr>
            </w:pPr>
          </w:p>
        </w:tc>
      </w:tr>
      <w:tr w:rsidR="00765C97" w:rsidRPr="003E5822" w14:paraId="60CCF0A2" w14:textId="77777777" w:rsidTr="001C3C6D">
        <w:tc>
          <w:tcPr>
            <w:tcW w:w="1977" w:type="dxa"/>
            <w:tcBorders>
              <w:top w:val="nil"/>
            </w:tcBorders>
            <w:shd w:val="clear" w:color="auto" w:fill="DEEAF6" w:themeFill="accent5" w:themeFillTint="33"/>
          </w:tcPr>
          <w:p w14:paraId="52E6F681" w14:textId="7FE94762" w:rsidR="00765C97" w:rsidRPr="007A3587" w:rsidRDefault="00765C97" w:rsidP="00765C97">
            <w:pPr>
              <w:bidi/>
              <w:spacing w:line="276" w:lineRule="auto"/>
              <w:rPr>
                <w:rFonts w:cstheme="minorHAnsi"/>
                <w:rtl/>
                <w:lang w:val="es-AR"/>
              </w:rPr>
            </w:pPr>
            <w:r>
              <w:rPr>
                <w:rFonts w:eastAsia="Calibri" w:cstheme="minorHAnsi"/>
              </w:rPr>
              <w:t>11:00</w:t>
            </w:r>
            <w:r w:rsidRPr="00D04E8A">
              <w:rPr>
                <w:rFonts w:eastAsia="Calibri" w:cstheme="minorHAnsi"/>
              </w:rPr>
              <w:t xml:space="preserve"> – </w:t>
            </w:r>
            <w:r>
              <w:rPr>
                <w:rFonts w:eastAsia="Calibri" w:cstheme="minorHAnsi"/>
              </w:rPr>
              <w:t>10:40</w:t>
            </w:r>
          </w:p>
        </w:tc>
        <w:tc>
          <w:tcPr>
            <w:tcW w:w="7013" w:type="dxa"/>
            <w:shd w:val="clear" w:color="auto" w:fill="DEEAF6" w:themeFill="accent5" w:themeFillTint="33"/>
          </w:tcPr>
          <w:p w14:paraId="018B8729" w14:textId="477F7438" w:rsidR="00765C97" w:rsidRPr="003E5822" w:rsidRDefault="00765C97" w:rsidP="00765C97">
            <w:pPr>
              <w:bidi/>
              <w:spacing w:line="276" w:lineRule="auto"/>
              <w:rPr>
                <w:rFonts w:cstheme="minorHAnsi"/>
                <w:b/>
                <w:bCs/>
                <w:rtl/>
              </w:rPr>
            </w:pPr>
            <w:r w:rsidRPr="003E5822">
              <w:rPr>
                <w:rFonts w:cstheme="minorHAnsi"/>
                <w:i/>
                <w:iCs/>
                <w:rtl/>
              </w:rPr>
              <w:t>استراحة قهوة</w:t>
            </w:r>
          </w:p>
        </w:tc>
      </w:tr>
      <w:tr w:rsidR="00765C97" w:rsidRPr="003E5822" w14:paraId="4AF6A8BF" w14:textId="77777777" w:rsidTr="001C3C6D">
        <w:tc>
          <w:tcPr>
            <w:tcW w:w="1977" w:type="dxa"/>
            <w:tcBorders>
              <w:top w:val="nil"/>
            </w:tcBorders>
            <w:shd w:val="clear" w:color="auto" w:fill="auto"/>
          </w:tcPr>
          <w:p w14:paraId="1D9235BE" w14:textId="61C779B3" w:rsidR="00765C97" w:rsidRDefault="00765C97" w:rsidP="00765C97">
            <w:pPr>
              <w:bidi/>
              <w:spacing w:line="276" w:lineRule="auto"/>
              <w:rPr>
                <w:rFonts w:cstheme="minorHAnsi"/>
              </w:rPr>
            </w:pPr>
            <w:r w:rsidRPr="00336BA1">
              <w:rPr>
                <w:rFonts w:eastAsia="Calibri" w:cstheme="minorHAnsi"/>
              </w:rPr>
              <w:t>1</w:t>
            </w:r>
            <w:r>
              <w:rPr>
                <w:rFonts w:eastAsia="Calibri" w:cstheme="minorHAnsi"/>
              </w:rPr>
              <w:t>2</w:t>
            </w:r>
            <w:r w:rsidRPr="00336BA1">
              <w:rPr>
                <w:rFonts w:eastAsia="Calibri" w:cstheme="minorHAnsi"/>
              </w:rPr>
              <w:t>:00</w:t>
            </w:r>
            <w:r w:rsidRPr="00D04E8A">
              <w:rPr>
                <w:rFonts w:eastAsia="Calibri" w:cstheme="minorHAnsi"/>
              </w:rPr>
              <w:t xml:space="preserve"> – </w:t>
            </w:r>
            <w:r w:rsidRPr="00336BA1">
              <w:rPr>
                <w:rFonts w:eastAsia="Calibri" w:cstheme="minorHAnsi"/>
              </w:rPr>
              <w:t>1</w:t>
            </w:r>
            <w:r>
              <w:rPr>
                <w:rFonts w:eastAsia="Calibri" w:cstheme="minorHAnsi"/>
              </w:rPr>
              <w:t>1</w:t>
            </w:r>
            <w:r w:rsidRPr="00336BA1">
              <w:rPr>
                <w:rFonts w:eastAsia="Calibri" w:cstheme="minorHAnsi"/>
              </w:rPr>
              <w:t>:00</w:t>
            </w:r>
          </w:p>
        </w:tc>
        <w:tc>
          <w:tcPr>
            <w:tcW w:w="7013" w:type="dxa"/>
            <w:shd w:val="clear" w:color="auto" w:fill="auto"/>
          </w:tcPr>
          <w:p w14:paraId="5DD6D5C8" w14:textId="4B10065F" w:rsidR="00765C97" w:rsidRDefault="00765C97" w:rsidP="00765C97">
            <w:pPr>
              <w:bidi/>
              <w:spacing w:line="276" w:lineRule="auto"/>
              <w:rPr>
                <w:rFonts w:cs="Calibri"/>
                <w:b/>
                <w:bCs/>
                <w:rtl/>
              </w:rPr>
            </w:pPr>
            <w:r>
              <w:rPr>
                <w:rFonts w:cstheme="minorHAnsi" w:hint="cs"/>
                <w:b/>
                <w:bCs/>
                <w:rtl/>
              </w:rPr>
              <w:t xml:space="preserve">الجلسة (6): </w:t>
            </w:r>
            <w:r>
              <w:rPr>
                <w:rtl/>
              </w:rPr>
              <w:t xml:space="preserve"> </w:t>
            </w:r>
            <w:r w:rsidRPr="00EE4885">
              <w:rPr>
                <w:rFonts w:cs="Calibri"/>
                <w:b/>
                <w:bCs/>
                <w:rtl/>
              </w:rPr>
              <w:t xml:space="preserve">الانتقال بعد الجامعة والعثور على </w:t>
            </w:r>
            <w:r>
              <w:rPr>
                <w:rFonts w:cs="Calibri" w:hint="cs"/>
                <w:b/>
                <w:bCs/>
                <w:rtl/>
              </w:rPr>
              <w:t>فرص ال</w:t>
            </w:r>
            <w:r w:rsidRPr="00EE4885">
              <w:rPr>
                <w:rFonts w:cs="Calibri"/>
                <w:b/>
                <w:bCs/>
                <w:rtl/>
              </w:rPr>
              <w:t>عمل</w:t>
            </w:r>
            <w:r w:rsidRPr="00EE4885" w:rsidDel="00EE4885">
              <w:rPr>
                <w:rFonts w:cs="Calibri"/>
                <w:b/>
                <w:bCs/>
                <w:rtl/>
              </w:rPr>
              <w:t xml:space="preserve"> </w:t>
            </w:r>
          </w:p>
          <w:p w14:paraId="56F9DC73" w14:textId="3CD563CF" w:rsidR="00765C97" w:rsidRDefault="00765C97" w:rsidP="00765C97">
            <w:pPr>
              <w:bidi/>
              <w:spacing w:line="276" w:lineRule="auto"/>
              <w:rPr>
                <w:rFonts w:cs="Calibri"/>
              </w:rPr>
            </w:pPr>
            <w:r w:rsidRPr="008E7F41">
              <w:rPr>
                <w:rFonts w:cs="Calibri" w:hint="cs"/>
                <w:b/>
                <w:bCs/>
                <w:rtl/>
              </w:rPr>
              <w:t>مدير الجلسة</w:t>
            </w:r>
            <w:r w:rsidRPr="008E7F41">
              <w:rPr>
                <w:rFonts w:cs="Calibri"/>
                <w:b/>
                <w:bCs/>
                <w:rtl/>
              </w:rPr>
              <w:t xml:space="preserve">: </w:t>
            </w:r>
            <w:r w:rsidRPr="00D902BE">
              <w:rPr>
                <w:rFonts w:cs="Calibri" w:hint="cs"/>
                <w:rtl/>
              </w:rPr>
              <w:t>السيد عجاج عجاج</w:t>
            </w:r>
            <w:r w:rsidR="0055556C">
              <w:rPr>
                <w:rFonts w:cs="Calibri" w:hint="cs"/>
                <w:rtl/>
              </w:rPr>
              <w:t>،</w:t>
            </w:r>
            <w:r w:rsidRPr="00D902BE">
              <w:rPr>
                <w:rFonts w:cs="Calibri" w:hint="cs"/>
                <w:rtl/>
              </w:rPr>
              <w:t xml:space="preserve"> </w:t>
            </w:r>
            <w:r w:rsidRPr="00044FF7">
              <w:rPr>
                <w:rFonts w:cs="Calibri"/>
                <w:rtl/>
              </w:rPr>
              <w:t>مدير عام الادارة العامة للأشخاص ذوي الإعاقة</w:t>
            </w:r>
            <w:r>
              <w:rPr>
                <w:rFonts w:cs="Calibri" w:hint="cs"/>
                <w:rtl/>
              </w:rPr>
              <w:t xml:space="preserve"> في وزارة التنمية الإجتماعية في </w:t>
            </w:r>
            <w:r w:rsidR="0055556C">
              <w:rPr>
                <w:rFonts w:cs="Calibri" w:hint="cs"/>
                <w:rtl/>
              </w:rPr>
              <w:t xml:space="preserve">دولة </w:t>
            </w:r>
            <w:r>
              <w:rPr>
                <w:rFonts w:cs="Calibri" w:hint="cs"/>
                <w:rtl/>
              </w:rPr>
              <w:t>فلسطين</w:t>
            </w:r>
          </w:p>
          <w:p w14:paraId="5E90A0F1" w14:textId="6AC2C096" w:rsidR="00765C97" w:rsidRPr="00F217E7" w:rsidRDefault="00765C97" w:rsidP="00765C97">
            <w:pPr>
              <w:bidi/>
              <w:spacing w:line="276" w:lineRule="auto"/>
              <w:rPr>
                <w:rFonts w:cstheme="minorHAnsi"/>
                <w:b/>
                <w:bCs/>
                <w:rtl/>
              </w:rPr>
            </w:pPr>
            <w:r w:rsidRPr="009465D6">
              <w:rPr>
                <w:rFonts w:cs="Calibri" w:hint="cs"/>
                <w:b/>
                <w:bCs/>
                <w:rtl/>
              </w:rPr>
              <w:t>التعقيب على الورقة</w:t>
            </w:r>
            <w:r>
              <w:rPr>
                <w:rFonts w:cs="Calibri" w:hint="cs"/>
                <w:rtl/>
              </w:rPr>
              <w:t xml:space="preserve">: السيدة بسينة العطاري، </w:t>
            </w:r>
            <w:r w:rsidRPr="009465D6">
              <w:rPr>
                <w:rFonts w:cs="Calibri"/>
                <w:rtl/>
              </w:rPr>
              <w:t>مستشارة وطنية في مجال دمج الإعاقة</w:t>
            </w:r>
            <w:r>
              <w:rPr>
                <w:rFonts w:cs="Calibri" w:hint="cs"/>
                <w:rtl/>
              </w:rPr>
              <w:t xml:space="preserve">، </w:t>
            </w:r>
            <w:r>
              <w:rPr>
                <w:rtl/>
              </w:rPr>
              <w:t xml:space="preserve"> </w:t>
            </w:r>
            <w:r>
              <w:rPr>
                <w:rFonts w:cs="Calibri"/>
                <w:rtl/>
              </w:rPr>
              <w:t>وزارة التنمية الإجتماعية</w:t>
            </w:r>
            <w:r>
              <w:rPr>
                <w:rFonts w:cs="Calibri" w:hint="cs"/>
                <w:rtl/>
              </w:rPr>
              <w:t>،</w:t>
            </w:r>
            <w:r w:rsidRPr="009465D6">
              <w:rPr>
                <w:rFonts w:cs="Calibri"/>
                <w:rtl/>
              </w:rPr>
              <w:t xml:space="preserve"> </w:t>
            </w:r>
            <w:r w:rsidR="0055556C">
              <w:rPr>
                <w:rFonts w:cs="Calibri" w:hint="cs"/>
                <w:rtl/>
              </w:rPr>
              <w:t xml:space="preserve">دولة </w:t>
            </w:r>
            <w:r w:rsidRPr="009465D6">
              <w:rPr>
                <w:rFonts w:cs="Calibri"/>
                <w:rtl/>
              </w:rPr>
              <w:t>فلسطين</w:t>
            </w:r>
          </w:p>
          <w:p w14:paraId="5870E83F" w14:textId="02A4662A" w:rsidR="00765C97" w:rsidRPr="008F55C2" w:rsidRDefault="00765C97" w:rsidP="00765C97">
            <w:pPr>
              <w:pStyle w:val="ListParagraph"/>
              <w:numPr>
                <w:ilvl w:val="0"/>
                <w:numId w:val="5"/>
              </w:numPr>
              <w:bidi/>
              <w:spacing w:line="276" w:lineRule="auto"/>
              <w:rPr>
                <w:rFonts w:cstheme="minorHAnsi"/>
              </w:rPr>
            </w:pPr>
            <w:r>
              <w:rPr>
                <w:rFonts w:cs="Calibri" w:hint="cs"/>
                <w:rtl/>
              </w:rPr>
              <w:t xml:space="preserve">"هل تؤثر الإعاقة على نتائج سوق العمل؟ </w:t>
            </w:r>
            <w:r w:rsidRPr="00EE4885">
              <w:rPr>
                <w:rFonts w:cs="Calibri"/>
                <w:rtl/>
              </w:rPr>
              <w:t>تطبيق حالة مصر</w:t>
            </w:r>
            <w:r>
              <w:rPr>
                <w:rFonts w:cs="Calibri" w:hint="cs"/>
                <w:rtl/>
              </w:rPr>
              <w:t>"</w:t>
            </w:r>
            <w:r>
              <w:rPr>
                <w:rFonts w:cs="Calibri" w:hint="cs"/>
                <w:rtl/>
                <w:lang w:bidi="ar-BH"/>
              </w:rPr>
              <w:t>السيدة</w:t>
            </w:r>
            <w:r w:rsidRPr="00E4760F">
              <w:rPr>
                <w:rFonts w:cs="Calibri" w:hint="cs"/>
                <w:rtl/>
              </w:rPr>
              <w:t xml:space="preserve"> </w:t>
            </w:r>
            <w:r>
              <w:rPr>
                <w:rFonts w:cs="Calibri" w:hint="cs"/>
                <w:rtl/>
              </w:rPr>
              <w:t>رشا رمضان (10 دقائق)</w:t>
            </w:r>
          </w:p>
          <w:p w14:paraId="7E8AAF7F" w14:textId="3F15C2A2" w:rsidR="00765C97" w:rsidRPr="008F55C2" w:rsidRDefault="00765C97" w:rsidP="00765C97">
            <w:pPr>
              <w:pStyle w:val="ListParagraph"/>
              <w:numPr>
                <w:ilvl w:val="0"/>
                <w:numId w:val="5"/>
              </w:numPr>
              <w:bidi/>
              <w:spacing w:line="276" w:lineRule="auto"/>
              <w:rPr>
                <w:rFonts w:cstheme="minorHAnsi"/>
              </w:rPr>
            </w:pPr>
            <w:r w:rsidRPr="008F55C2">
              <w:rPr>
                <w:rFonts w:cstheme="minorHAnsi" w:hint="cs"/>
                <w:rtl/>
              </w:rPr>
              <w:t>ال</w:t>
            </w:r>
            <w:r>
              <w:rPr>
                <w:rFonts w:cstheme="minorHAnsi" w:hint="cs"/>
                <w:rtl/>
              </w:rPr>
              <w:t>تعقيب على الورقة</w:t>
            </w:r>
            <w:r w:rsidRPr="008F55C2">
              <w:rPr>
                <w:rFonts w:cstheme="minorHAnsi" w:hint="cs"/>
                <w:rtl/>
              </w:rPr>
              <w:t xml:space="preserve"> (5 دقائق)</w:t>
            </w:r>
          </w:p>
          <w:p w14:paraId="297B8995" w14:textId="5817D878" w:rsidR="00765C97" w:rsidRPr="008F55C2" w:rsidRDefault="00765C97" w:rsidP="00765C97">
            <w:pPr>
              <w:pStyle w:val="ListParagraph"/>
              <w:numPr>
                <w:ilvl w:val="0"/>
                <w:numId w:val="5"/>
              </w:numPr>
              <w:bidi/>
              <w:spacing w:line="276" w:lineRule="auto"/>
              <w:rPr>
                <w:rFonts w:cstheme="minorHAnsi"/>
              </w:rPr>
            </w:pPr>
            <w:r>
              <w:rPr>
                <w:rFonts w:cs="Calibri" w:hint="cs"/>
                <w:rtl/>
              </w:rPr>
              <w:t xml:space="preserve">" </w:t>
            </w:r>
            <w:r w:rsidRPr="00EE4885">
              <w:rPr>
                <w:rFonts w:cs="Calibri"/>
                <w:rtl/>
              </w:rPr>
              <w:t>الحياة ما بعد الجامعة والعيش المستقل: دراسة ميدانية مطبقة</w:t>
            </w:r>
            <w:r>
              <w:rPr>
                <w:rFonts w:cs="Calibri" w:hint="cs"/>
                <w:rtl/>
              </w:rPr>
              <w:t xml:space="preserve"> </w:t>
            </w:r>
            <w:r w:rsidRPr="00EE4885">
              <w:rPr>
                <w:rFonts w:cs="Calibri"/>
                <w:rtl/>
              </w:rPr>
              <w:t>على الأشخاص ذوي الإعاقة في عُمان</w:t>
            </w:r>
            <w:r w:rsidR="0055556C">
              <w:rPr>
                <w:rFonts w:cs="Calibri" w:hint="cs"/>
                <w:rtl/>
              </w:rPr>
              <w:t>،</w:t>
            </w:r>
            <w:r>
              <w:rPr>
                <w:rFonts w:cs="Calibri" w:hint="cs"/>
                <w:rtl/>
              </w:rPr>
              <w:t xml:space="preserve"> " السيدة </w:t>
            </w:r>
            <w:r>
              <w:rPr>
                <w:rFonts w:cs="Calibri"/>
                <w:rtl/>
              </w:rPr>
              <w:t>رحمة الكلباني</w:t>
            </w:r>
            <w:r>
              <w:rPr>
                <w:rFonts w:cs="Calibri" w:hint="cs"/>
                <w:rtl/>
              </w:rPr>
              <w:t>ة</w:t>
            </w:r>
            <w:r w:rsidRPr="00EE4885">
              <w:rPr>
                <w:rFonts w:cs="Calibri" w:hint="cs"/>
                <w:rtl/>
              </w:rPr>
              <w:t xml:space="preserve"> </w:t>
            </w:r>
            <w:r>
              <w:rPr>
                <w:rFonts w:cs="Calibri" w:hint="cs"/>
                <w:rtl/>
              </w:rPr>
              <w:t>(10 دقائق)</w:t>
            </w:r>
          </w:p>
          <w:p w14:paraId="0359E915" w14:textId="6F1CDBC4" w:rsidR="00765C97" w:rsidRDefault="00765C97" w:rsidP="00765C97">
            <w:pPr>
              <w:pStyle w:val="ListParagraph"/>
              <w:numPr>
                <w:ilvl w:val="0"/>
                <w:numId w:val="5"/>
              </w:numPr>
              <w:bidi/>
              <w:spacing w:line="276" w:lineRule="auto"/>
              <w:rPr>
                <w:rFonts w:cstheme="minorHAnsi"/>
              </w:rPr>
            </w:pPr>
            <w:r w:rsidRPr="008F55C2">
              <w:rPr>
                <w:rFonts w:cstheme="minorHAnsi" w:hint="cs"/>
                <w:rtl/>
              </w:rPr>
              <w:t>ال</w:t>
            </w:r>
            <w:r>
              <w:rPr>
                <w:rFonts w:cstheme="minorHAnsi" w:hint="cs"/>
                <w:rtl/>
              </w:rPr>
              <w:t>تعقيب على الورقة</w:t>
            </w:r>
            <w:r w:rsidRPr="008F55C2">
              <w:rPr>
                <w:rFonts w:cstheme="minorHAnsi" w:hint="cs"/>
                <w:rtl/>
              </w:rPr>
              <w:t xml:space="preserve"> (5 دقائق)</w:t>
            </w:r>
          </w:p>
          <w:p w14:paraId="50CA0794" w14:textId="77777777" w:rsidR="00765C97" w:rsidRPr="008F55C2" w:rsidRDefault="00765C97" w:rsidP="00765C97">
            <w:pPr>
              <w:pStyle w:val="ListParagraph"/>
              <w:bidi/>
              <w:spacing w:line="276" w:lineRule="auto"/>
              <w:ind w:left="360"/>
              <w:rPr>
                <w:rFonts w:cstheme="minorHAnsi"/>
              </w:rPr>
            </w:pPr>
          </w:p>
          <w:p w14:paraId="2B4F76D7" w14:textId="36EEC745" w:rsidR="00765C97" w:rsidRPr="008F55C2" w:rsidRDefault="00765C97" w:rsidP="00765C97">
            <w:pPr>
              <w:bidi/>
              <w:spacing w:line="276" w:lineRule="auto"/>
              <w:rPr>
                <w:rFonts w:cstheme="minorHAnsi"/>
                <w:rtl/>
              </w:rPr>
            </w:pPr>
            <w:r w:rsidRPr="00393DD8">
              <w:rPr>
                <w:rFonts w:cstheme="minorHAnsi" w:hint="cs"/>
                <w:i/>
                <w:iCs/>
                <w:rtl/>
              </w:rPr>
              <w:t>النقاش و الأسئلة</w:t>
            </w:r>
            <w:r w:rsidRPr="00782B11" w:rsidDel="00782B11">
              <w:rPr>
                <w:rFonts w:cstheme="minorHAnsi"/>
                <w:i/>
                <w:iCs/>
                <w:rtl/>
              </w:rPr>
              <w:t xml:space="preserve"> </w:t>
            </w:r>
            <w:r w:rsidRPr="008F55C2">
              <w:rPr>
                <w:rFonts w:cstheme="minorHAnsi" w:hint="cs"/>
                <w:i/>
                <w:iCs/>
                <w:rtl/>
              </w:rPr>
              <w:t>(30 دقيقة)</w:t>
            </w:r>
          </w:p>
          <w:p w14:paraId="5A639BD8" w14:textId="3F73569E" w:rsidR="00765C97" w:rsidRDefault="00765C97" w:rsidP="00765C97">
            <w:pPr>
              <w:bidi/>
              <w:spacing w:line="276" w:lineRule="auto"/>
              <w:rPr>
                <w:rFonts w:cstheme="minorHAnsi"/>
                <w:b/>
                <w:bCs/>
                <w:rtl/>
              </w:rPr>
            </w:pPr>
          </w:p>
          <w:p w14:paraId="46CECF6D" w14:textId="51865EC6" w:rsidR="00765C97" w:rsidRPr="00F217E7" w:rsidRDefault="00765C97" w:rsidP="00765C97">
            <w:pPr>
              <w:pStyle w:val="ListParagraph"/>
              <w:numPr>
                <w:ilvl w:val="0"/>
                <w:numId w:val="5"/>
              </w:numPr>
              <w:bidi/>
              <w:spacing w:line="276" w:lineRule="auto"/>
              <w:rPr>
                <w:rFonts w:cstheme="minorHAnsi"/>
                <w:rtl/>
              </w:rPr>
            </w:pPr>
            <w:r w:rsidRPr="00F217E7">
              <w:rPr>
                <w:rFonts w:cs="Calibri"/>
                <w:rtl/>
              </w:rPr>
              <w:t xml:space="preserve">مداخلة مؤسسة قطر: "جعل المدينة التعليمية </w:t>
            </w:r>
            <w:r w:rsidRPr="00F217E7">
              <w:rPr>
                <w:rFonts w:cs="Calibri" w:hint="eastAsia"/>
                <w:rtl/>
              </w:rPr>
              <w:t>متاحة</w:t>
            </w:r>
            <w:r w:rsidRPr="00F217E7">
              <w:rPr>
                <w:rFonts w:cs="Calibri"/>
                <w:rtl/>
              </w:rPr>
              <w:t xml:space="preserve"> للأشخاص ذوي الإعاقة باستخدام الدروس المستفادة من استضافة كأس العالم" (5-7 دقائق)</w:t>
            </w:r>
          </w:p>
          <w:p w14:paraId="0D247705" w14:textId="77777777" w:rsidR="00765C97" w:rsidRPr="003E5822" w:rsidRDefault="00765C97" w:rsidP="00765C97">
            <w:pPr>
              <w:bidi/>
              <w:spacing w:line="276" w:lineRule="auto"/>
              <w:rPr>
                <w:rFonts w:cstheme="minorHAnsi"/>
                <w:i/>
                <w:iCs/>
                <w:rtl/>
              </w:rPr>
            </w:pPr>
          </w:p>
        </w:tc>
      </w:tr>
      <w:tr w:rsidR="00765C97" w:rsidRPr="003E5822" w14:paraId="3316B805" w14:textId="77777777" w:rsidTr="001C3C6D">
        <w:tc>
          <w:tcPr>
            <w:tcW w:w="1977" w:type="dxa"/>
            <w:tcBorders>
              <w:top w:val="nil"/>
            </w:tcBorders>
          </w:tcPr>
          <w:p w14:paraId="3D08177D" w14:textId="6A333BD9" w:rsidR="00765C97" w:rsidRPr="003E5822" w:rsidRDefault="00765C97" w:rsidP="00765C97">
            <w:pPr>
              <w:bidi/>
              <w:spacing w:line="276" w:lineRule="auto"/>
              <w:rPr>
                <w:rFonts w:cstheme="minorHAnsi"/>
                <w:rtl/>
              </w:rPr>
            </w:pPr>
            <w:r w:rsidRPr="00D04E8A">
              <w:rPr>
                <w:rFonts w:eastAsia="Calibri" w:cstheme="minorHAnsi"/>
              </w:rPr>
              <w:t>1</w:t>
            </w:r>
            <w:r>
              <w:rPr>
                <w:rFonts w:eastAsia="Calibri" w:cstheme="minorHAnsi"/>
              </w:rPr>
              <w:t>3:00</w:t>
            </w:r>
            <w:r w:rsidRPr="00D04E8A">
              <w:rPr>
                <w:rFonts w:eastAsia="Calibri" w:cstheme="minorHAnsi"/>
              </w:rPr>
              <w:t xml:space="preserve"> – 1</w:t>
            </w:r>
            <w:r>
              <w:rPr>
                <w:rFonts w:eastAsia="Calibri" w:cstheme="minorHAnsi"/>
              </w:rPr>
              <w:t>2</w:t>
            </w:r>
            <w:r w:rsidRPr="00D04E8A">
              <w:rPr>
                <w:rFonts w:eastAsia="Calibri" w:cstheme="minorHAnsi"/>
              </w:rPr>
              <w:t>:</w:t>
            </w:r>
            <w:r>
              <w:rPr>
                <w:rFonts w:eastAsia="Calibri" w:cstheme="minorHAnsi"/>
              </w:rPr>
              <w:t>00</w:t>
            </w:r>
          </w:p>
        </w:tc>
        <w:tc>
          <w:tcPr>
            <w:tcW w:w="7013" w:type="dxa"/>
          </w:tcPr>
          <w:p w14:paraId="4E68B2B2" w14:textId="28BF46B6" w:rsidR="00765C97" w:rsidRDefault="00765C97" w:rsidP="00765C97">
            <w:pPr>
              <w:bidi/>
              <w:spacing w:line="276" w:lineRule="auto"/>
              <w:rPr>
                <w:rFonts w:cs="Calibri"/>
                <w:b/>
                <w:bCs/>
                <w:rtl/>
              </w:rPr>
            </w:pPr>
            <w:r w:rsidRPr="003E5822">
              <w:rPr>
                <w:rFonts w:cstheme="minorHAnsi"/>
                <w:b/>
                <w:bCs/>
                <w:rtl/>
              </w:rPr>
              <w:t>الجلسة</w:t>
            </w:r>
            <w:r>
              <w:rPr>
                <w:rFonts w:cstheme="minorHAnsi" w:hint="cs"/>
                <w:b/>
                <w:bCs/>
                <w:rtl/>
              </w:rPr>
              <w:t xml:space="preserve"> (7)</w:t>
            </w:r>
            <w:r w:rsidRPr="003E5822">
              <w:rPr>
                <w:rFonts w:cstheme="minorHAnsi"/>
                <w:b/>
                <w:bCs/>
                <w:rtl/>
              </w:rPr>
              <w:t xml:space="preserve">: </w:t>
            </w:r>
            <w:r>
              <w:rPr>
                <w:rtl/>
              </w:rPr>
              <w:t xml:space="preserve"> </w:t>
            </w:r>
            <w:r w:rsidRPr="00910350">
              <w:rPr>
                <w:rFonts w:cs="Calibri"/>
                <w:b/>
                <w:bCs/>
                <w:rtl/>
              </w:rPr>
              <w:t>ورشة عمل حول الآفاق المستقبلية للباحثين الشباب ، وتقريب البحوث ووضع السياسات لإدماج الإعاقة</w:t>
            </w:r>
          </w:p>
          <w:p w14:paraId="4D087215" w14:textId="77777777" w:rsidR="00765C97" w:rsidRDefault="00765C97" w:rsidP="00765C97">
            <w:pPr>
              <w:bidi/>
              <w:spacing w:line="276" w:lineRule="auto"/>
              <w:rPr>
                <w:rFonts w:cs="Calibri"/>
                <w:b/>
                <w:bCs/>
                <w:rtl/>
              </w:rPr>
            </w:pPr>
          </w:p>
          <w:p w14:paraId="7A79F0C5" w14:textId="655D38A2" w:rsidR="00765C97" w:rsidRPr="001C3C6D" w:rsidRDefault="00765C97" w:rsidP="001C3C6D">
            <w:pPr>
              <w:bidi/>
              <w:spacing w:line="276" w:lineRule="auto"/>
              <w:rPr>
                <w:rFonts w:cs="Calibri"/>
                <w:rtl/>
              </w:rPr>
            </w:pPr>
            <w:r w:rsidRPr="008E7F41">
              <w:rPr>
                <w:rFonts w:cs="Calibri" w:hint="cs"/>
                <w:b/>
                <w:bCs/>
                <w:rtl/>
              </w:rPr>
              <w:t>مدير الجلسة</w:t>
            </w:r>
            <w:r>
              <w:rPr>
                <w:rFonts w:cs="Calibri" w:hint="cs"/>
                <w:b/>
                <w:bCs/>
                <w:rtl/>
              </w:rPr>
              <w:t xml:space="preserve">: </w:t>
            </w:r>
            <w:r w:rsidRPr="00910350">
              <w:rPr>
                <w:rFonts w:cs="Calibri"/>
                <w:rtl/>
              </w:rPr>
              <w:t>الدكتورة آن ماري كالوس ، أستاذة مساعدة ، جامعة مالط</w:t>
            </w:r>
            <w:r w:rsidR="00B6059F">
              <w:rPr>
                <w:rFonts w:cs="Calibri" w:hint="cs"/>
                <w:rtl/>
              </w:rPr>
              <w:t>ة</w:t>
            </w:r>
          </w:p>
        </w:tc>
      </w:tr>
      <w:tr w:rsidR="00765C97" w:rsidRPr="003E5822" w14:paraId="7237806B" w14:textId="77777777" w:rsidTr="001C3C6D">
        <w:tc>
          <w:tcPr>
            <w:tcW w:w="1977" w:type="dxa"/>
            <w:tcBorders>
              <w:top w:val="nil"/>
            </w:tcBorders>
          </w:tcPr>
          <w:p w14:paraId="099E5470" w14:textId="7C694393" w:rsidR="00765C97" w:rsidRPr="003E5822" w:rsidRDefault="00765C97" w:rsidP="00765C97">
            <w:pPr>
              <w:bidi/>
              <w:spacing w:line="276" w:lineRule="auto"/>
              <w:rPr>
                <w:rFonts w:cstheme="minorHAnsi"/>
                <w:rtl/>
              </w:rPr>
            </w:pPr>
            <w:r w:rsidRPr="00D04E8A">
              <w:rPr>
                <w:rFonts w:eastAsia="Calibri" w:cstheme="minorHAnsi"/>
              </w:rPr>
              <w:t>1</w:t>
            </w:r>
            <w:r>
              <w:rPr>
                <w:rFonts w:eastAsia="Calibri" w:cstheme="minorHAnsi"/>
              </w:rPr>
              <w:t>3:15</w:t>
            </w:r>
            <w:r w:rsidRPr="00D04E8A">
              <w:rPr>
                <w:rFonts w:eastAsia="Calibri" w:cstheme="minorHAnsi"/>
              </w:rPr>
              <w:t xml:space="preserve"> – 1</w:t>
            </w:r>
            <w:r>
              <w:rPr>
                <w:rFonts w:eastAsia="Calibri" w:cstheme="minorHAnsi"/>
              </w:rPr>
              <w:t>3</w:t>
            </w:r>
            <w:r w:rsidRPr="00D04E8A">
              <w:rPr>
                <w:rFonts w:eastAsia="Calibri" w:cstheme="minorHAnsi"/>
              </w:rPr>
              <w:t>:</w:t>
            </w:r>
            <w:r>
              <w:rPr>
                <w:rFonts w:eastAsia="Calibri" w:cstheme="minorHAnsi"/>
              </w:rPr>
              <w:t>00</w:t>
            </w:r>
          </w:p>
        </w:tc>
        <w:tc>
          <w:tcPr>
            <w:tcW w:w="7013" w:type="dxa"/>
          </w:tcPr>
          <w:p w14:paraId="60569A4B" w14:textId="15E92E70" w:rsidR="00765C97" w:rsidRDefault="00765C97" w:rsidP="00765C97">
            <w:pPr>
              <w:bidi/>
              <w:spacing w:line="276" w:lineRule="auto"/>
              <w:rPr>
                <w:rFonts w:cstheme="minorHAnsi"/>
                <w:b/>
                <w:bCs/>
                <w:rtl/>
              </w:rPr>
            </w:pPr>
            <w:r>
              <w:rPr>
                <w:rFonts w:cstheme="minorHAnsi" w:hint="cs"/>
                <w:b/>
                <w:bCs/>
                <w:rtl/>
              </w:rPr>
              <w:t>الكلمات الختامية</w:t>
            </w:r>
          </w:p>
          <w:p w14:paraId="604A07C1" w14:textId="648DA4A0" w:rsidR="00765C97" w:rsidRPr="00491C02" w:rsidRDefault="00765C97" w:rsidP="00765C97">
            <w:pPr>
              <w:pStyle w:val="ListParagraph"/>
              <w:numPr>
                <w:ilvl w:val="0"/>
                <w:numId w:val="6"/>
              </w:numPr>
              <w:bidi/>
              <w:spacing w:line="276" w:lineRule="auto"/>
              <w:rPr>
                <w:rFonts w:cstheme="minorHAnsi"/>
              </w:rPr>
            </w:pPr>
            <w:r w:rsidRPr="00491C02">
              <w:rPr>
                <w:rFonts w:cs="Calibri"/>
                <w:rtl/>
              </w:rPr>
              <w:t>الدكتورة مهريناز العوضي، مديرة مجموعة السكان والعدالة بين الجنسين والتنمية الشاملة</w:t>
            </w:r>
            <w:r w:rsidRPr="00491C02">
              <w:rPr>
                <w:rFonts w:cs="Calibri" w:hint="cs"/>
                <w:rtl/>
              </w:rPr>
              <w:t xml:space="preserve"> </w:t>
            </w:r>
            <w:r>
              <w:rPr>
                <w:rFonts w:cs="Calibri" w:hint="cs"/>
                <w:rtl/>
              </w:rPr>
              <w:t>(5 دقائق)</w:t>
            </w:r>
          </w:p>
          <w:p w14:paraId="6D6B3052" w14:textId="4FE19DAA" w:rsidR="00765C97" w:rsidRPr="00491C02" w:rsidRDefault="00765C97" w:rsidP="00765C97">
            <w:pPr>
              <w:pStyle w:val="ListParagraph"/>
              <w:numPr>
                <w:ilvl w:val="0"/>
                <w:numId w:val="6"/>
              </w:numPr>
              <w:bidi/>
              <w:spacing w:line="276" w:lineRule="auto"/>
              <w:rPr>
                <w:rFonts w:cstheme="minorHAnsi"/>
              </w:rPr>
            </w:pPr>
            <w:r w:rsidRPr="00491C02">
              <w:rPr>
                <w:rFonts w:cs="Calibri"/>
                <w:rtl/>
              </w:rPr>
              <w:t>الدكتور جيرارد كوين، المقرر الخاص للأمم المتحدة المعني بحقوق الأشخاص ذوي الإعاقة</w:t>
            </w:r>
            <w:r w:rsidRPr="00491C02">
              <w:rPr>
                <w:rFonts w:cs="Calibri" w:hint="cs"/>
                <w:rtl/>
              </w:rPr>
              <w:t xml:space="preserve"> </w:t>
            </w:r>
            <w:r>
              <w:rPr>
                <w:rFonts w:cs="Calibri" w:hint="cs"/>
                <w:rtl/>
              </w:rPr>
              <w:t>(5 دقائق)</w:t>
            </w:r>
          </w:p>
          <w:p w14:paraId="1A19FE25" w14:textId="788A27AF" w:rsidR="00765C97" w:rsidRPr="001C3C6D" w:rsidRDefault="00765C97" w:rsidP="001C3C6D">
            <w:pPr>
              <w:pStyle w:val="ListParagraph"/>
              <w:numPr>
                <w:ilvl w:val="0"/>
                <w:numId w:val="6"/>
              </w:numPr>
              <w:bidi/>
              <w:spacing w:line="276" w:lineRule="auto"/>
              <w:rPr>
                <w:rFonts w:cs="Calibri"/>
                <w:rtl/>
              </w:rPr>
            </w:pPr>
            <w:r w:rsidRPr="00626F96">
              <w:rPr>
                <w:rFonts w:cs="Calibri" w:hint="eastAsia"/>
                <w:rtl/>
              </w:rPr>
              <w:t>الدكتور</w:t>
            </w:r>
            <w:r w:rsidRPr="00626F96">
              <w:rPr>
                <w:rFonts w:cs="Calibri"/>
                <w:rtl/>
              </w:rPr>
              <w:t xml:space="preserve"> أليستير دي جايتانو</w:t>
            </w:r>
            <w:r w:rsidRPr="00626F96">
              <w:rPr>
                <w:rFonts w:cs="Calibri" w:hint="eastAsia"/>
                <w:rtl/>
              </w:rPr>
              <w:t>،</w:t>
            </w:r>
            <w:r w:rsidRPr="00626F96">
              <w:rPr>
                <w:rFonts w:cs="Calibri"/>
                <w:rtl/>
              </w:rPr>
              <w:t xml:space="preserve"> من وزارة الإدماج والمنظمات التطوعية وحقوق المستهلك من </w:t>
            </w:r>
            <w:r w:rsidRPr="00626F96">
              <w:rPr>
                <w:rFonts w:cs="Calibri" w:hint="eastAsia"/>
                <w:rtl/>
              </w:rPr>
              <w:t>مالط</w:t>
            </w:r>
            <w:r w:rsidR="00B6059F" w:rsidRPr="00626F96">
              <w:rPr>
                <w:rFonts w:cs="Calibri" w:hint="eastAsia"/>
                <w:rtl/>
              </w:rPr>
              <w:t>ة</w:t>
            </w:r>
            <w:r>
              <w:rPr>
                <w:rFonts w:cs="Calibri" w:hint="cs"/>
                <w:rtl/>
              </w:rPr>
              <w:t xml:space="preserve"> (5 دقائق)</w:t>
            </w:r>
          </w:p>
        </w:tc>
      </w:tr>
      <w:tr w:rsidR="00765C97" w:rsidRPr="003E5822" w14:paraId="3CEE5FC4" w14:textId="77777777" w:rsidTr="001C3C6D">
        <w:tc>
          <w:tcPr>
            <w:tcW w:w="1977" w:type="dxa"/>
            <w:tcBorders>
              <w:top w:val="nil"/>
            </w:tcBorders>
            <w:shd w:val="clear" w:color="auto" w:fill="D9E2F3" w:themeFill="accent1" w:themeFillTint="33"/>
          </w:tcPr>
          <w:p w14:paraId="564684CD" w14:textId="11417D13" w:rsidR="00765C97" w:rsidRPr="003E5822" w:rsidRDefault="00765C97" w:rsidP="00765C97">
            <w:pPr>
              <w:bidi/>
              <w:spacing w:line="276" w:lineRule="auto"/>
              <w:rPr>
                <w:rFonts w:cstheme="minorHAnsi"/>
                <w:rtl/>
              </w:rPr>
            </w:pPr>
            <w:r w:rsidRPr="00D04E8A">
              <w:rPr>
                <w:rFonts w:eastAsia="Calibri" w:cstheme="minorHAnsi"/>
              </w:rPr>
              <w:t>1</w:t>
            </w:r>
            <w:r>
              <w:rPr>
                <w:rFonts w:eastAsia="Calibri" w:cstheme="minorHAnsi"/>
              </w:rPr>
              <w:t>4:15</w:t>
            </w:r>
            <w:r w:rsidRPr="00D04E8A">
              <w:rPr>
                <w:rFonts w:eastAsia="Calibri" w:cstheme="minorHAnsi"/>
              </w:rPr>
              <w:t xml:space="preserve"> – </w:t>
            </w:r>
            <w:r>
              <w:rPr>
                <w:rFonts w:eastAsia="Calibri" w:cstheme="minorHAnsi"/>
              </w:rPr>
              <w:t>13:15</w:t>
            </w:r>
            <w:r w:rsidRPr="00D04E8A">
              <w:rPr>
                <w:rFonts w:eastAsia="Calibri" w:cstheme="minorHAnsi"/>
              </w:rPr>
              <w:t xml:space="preserve"> </w:t>
            </w:r>
          </w:p>
        </w:tc>
        <w:tc>
          <w:tcPr>
            <w:tcW w:w="7013" w:type="dxa"/>
            <w:shd w:val="clear" w:color="auto" w:fill="D9E2F3" w:themeFill="accent1" w:themeFillTint="33"/>
          </w:tcPr>
          <w:p w14:paraId="6A619718" w14:textId="55F518CC" w:rsidR="00765C97" w:rsidRPr="001C3E7B" w:rsidRDefault="00765C97" w:rsidP="00765C97">
            <w:pPr>
              <w:bidi/>
              <w:spacing w:line="276" w:lineRule="auto"/>
              <w:rPr>
                <w:rFonts w:cstheme="minorHAnsi"/>
                <w:i/>
                <w:iCs/>
                <w:rtl/>
              </w:rPr>
            </w:pPr>
            <w:r w:rsidRPr="001C3E7B">
              <w:rPr>
                <w:rFonts w:cstheme="minorHAnsi"/>
                <w:i/>
                <w:iCs/>
                <w:rtl/>
              </w:rPr>
              <w:t>غداء</w:t>
            </w:r>
          </w:p>
        </w:tc>
      </w:tr>
    </w:tbl>
    <w:p w14:paraId="5AC4E887" w14:textId="77777777" w:rsidR="008E330A" w:rsidRPr="0055556C" w:rsidRDefault="008E330A" w:rsidP="008E330A">
      <w:pPr>
        <w:bidi/>
        <w:ind w:left="360"/>
        <w:rPr>
          <w:rFonts w:cstheme="minorHAnsi"/>
          <w:b/>
          <w:bCs/>
        </w:rPr>
      </w:pPr>
    </w:p>
    <w:sectPr w:rsidR="008E330A" w:rsidRPr="0055556C" w:rsidSect="00667F8F">
      <w:headerReference w:type="first" r:id="rId10"/>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C1117" w14:textId="77777777" w:rsidR="00AB6B35" w:rsidRDefault="00AB6B35" w:rsidP="000732D3">
      <w:pPr>
        <w:spacing w:after="0" w:line="240" w:lineRule="auto"/>
      </w:pPr>
      <w:r>
        <w:separator/>
      </w:r>
    </w:p>
  </w:endnote>
  <w:endnote w:type="continuationSeparator" w:id="0">
    <w:p w14:paraId="5B8CF0CE" w14:textId="77777777" w:rsidR="00AB6B35" w:rsidRDefault="00AB6B35" w:rsidP="00073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CB585" w14:textId="77777777" w:rsidR="00AB6B35" w:rsidRDefault="00AB6B35" w:rsidP="000732D3">
      <w:pPr>
        <w:spacing w:after="0" w:line="240" w:lineRule="auto"/>
      </w:pPr>
      <w:r>
        <w:separator/>
      </w:r>
    </w:p>
  </w:footnote>
  <w:footnote w:type="continuationSeparator" w:id="0">
    <w:p w14:paraId="7B477927" w14:textId="77777777" w:rsidR="00AB6B35" w:rsidRDefault="00AB6B35" w:rsidP="000732D3">
      <w:pPr>
        <w:spacing w:after="0" w:line="240" w:lineRule="auto"/>
      </w:pPr>
      <w:r>
        <w:continuationSeparator/>
      </w:r>
    </w:p>
  </w:footnote>
  <w:footnote w:id="1">
    <w:p w14:paraId="724A3BFC" w14:textId="77777777" w:rsidR="009D5F1F" w:rsidRDefault="009D5F1F" w:rsidP="009D5F1F">
      <w:pPr>
        <w:pStyle w:val="FootnoteText"/>
        <w:rPr>
          <w:rtl/>
        </w:rPr>
      </w:pPr>
      <w:r>
        <w:rPr>
          <w:rStyle w:val="FootnoteReference"/>
        </w:rPr>
        <w:footnoteRef/>
      </w:r>
      <w:r>
        <w:t xml:space="preserve">   </w:t>
      </w:r>
      <w:hyperlink r:id="rId1" w:history="1">
        <w:r>
          <w:rPr>
            <w:rStyle w:val="Hyperlink"/>
          </w:rPr>
          <w:t>https://www.un.org/development/desa/disabilities/convention-on-the-rights-of-persons-with-disabilities/article-19-living-independently-and-being-included-in-the-community.html</w:t>
        </w:r>
      </w:hyperlink>
    </w:p>
  </w:footnote>
  <w:footnote w:id="2">
    <w:p w14:paraId="24EC21AB" w14:textId="77777777" w:rsidR="009D5F1F" w:rsidRDefault="009D5F1F" w:rsidP="009D5F1F">
      <w:pPr>
        <w:pStyle w:val="FootnoteText"/>
        <w:rPr>
          <w:rtl/>
        </w:rPr>
      </w:pPr>
      <w:r>
        <w:rPr>
          <w:rStyle w:val="FootnoteReference"/>
        </w:rPr>
        <w:footnoteRef/>
      </w:r>
      <w:r>
        <w:t xml:space="preserve">   </w:t>
      </w:r>
      <w:hyperlink r:id="rId2" w:history="1">
        <w:r>
          <w:rPr>
            <w:rStyle w:val="Hyperlink"/>
          </w:rPr>
          <w:t>https://www.unescwa.org/sites/www.unescwa.org/files/page_attachments/barriers-implementing-article19-institutionalization-persons-disabilities-en_0.pdf</w:t>
        </w:r>
      </w:hyperlink>
    </w:p>
  </w:footnote>
  <w:footnote w:id="3">
    <w:p w14:paraId="11D45EFC" w14:textId="77777777" w:rsidR="009D5F1F" w:rsidRDefault="009D5F1F" w:rsidP="009D5F1F">
      <w:pPr>
        <w:pStyle w:val="FootnoteText"/>
        <w:rPr>
          <w:rtl/>
        </w:rPr>
      </w:pPr>
      <w:r>
        <w:rPr>
          <w:rStyle w:val="FootnoteReference"/>
        </w:rPr>
        <w:footnoteRef/>
      </w:r>
      <w:r>
        <w:t xml:space="preserve">   </w:t>
      </w:r>
      <w:hyperlink r:id="rId3" w:history="1">
        <w:r>
          <w:rPr>
            <w:rStyle w:val="Hyperlink"/>
          </w:rPr>
          <w:t>https://www.un.org/development/desa/disabilities/convention-on-the-rights-of-persons-with-disabilities/article-19-living-independently-and-being-included-in-the-community.html</w:t>
        </w:r>
      </w:hyperlink>
    </w:p>
    <w:p w14:paraId="1B4CB66D" w14:textId="77777777" w:rsidR="009D5F1F" w:rsidRDefault="009D5F1F" w:rsidP="009D5F1F">
      <w:pPr>
        <w:pStyle w:val="FootnoteText"/>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A6290" w14:textId="0C75CBF1" w:rsidR="005A3449" w:rsidRDefault="00667F8F">
    <w:pPr>
      <w:pStyle w:val="Header"/>
    </w:pPr>
    <w:r w:rsidRPr="00500ADD">
      <w:rPr>
        <w:rFonts w:cstheme="minorHAnsi"/>
        <w:noProof/>
        <w:lang w:bidi="ar-SA"/>
      </w:rPr>
      <w:drawing>
        <wp:anchor distT="0" distB="0" distL="114300" distR="114300" simplePos="0" relativeHeight="251660288" behindDoc="0" locked="0" layoutInCell="1" allowOverlap="1" wp14:anchorId="0AE7F03C" wp14:editId="3F4FEED2">
          <wp:simplePos x="0" y="0"/>
          <wp:positionH relativeFrom="column">
            <wp:posOffset>1843874</wp:posOffset>
          </wp:positionH>
          <wp:positionV relativeFrom="paragraph">
            <wp:posOffset>-27940</wp:posOffset>
          </wp:positionV>
          <wp:extent cx="2292350" cy="484505"/>
          <wp:effectExtent l="0" t="0" r="0" b="0"/>
          <wp:wrapSquare wrapText="bothSides"/>
          <wp:docPr id="1" name="Picture 1" descr="Logo of the United Nations Special Rapporteur on the rights of persons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the United Nations Special Rapporteur on the rights of persons with disabilities"/>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63" t="6142" r="3398" b="6353"/>
                  <a:stretch/>
                </pic:blipFill>
                <pic:spPr bwMode="auto">
                  <a:xfrm>
                    <a:off x="0" y="0"/>
                    <a:ext cx="2292350" cy="484505"/>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bidi="ar-SA"/>
      </w:rPr>
      <w:drawing>
        <wp:anchor distT="0" distB="0" distL="114300" distR="114300" simplePos="0" relativeHeight="251658240" behindDoc="0" locked="0" layoutInCell="1" allowOverlap="1" wp14:anchorId="0105C7AA" wp14:editId="20D3E28A">
          <wp:simplePos x="0" y="0"/>
          <wp:positionH relativeFrom="column">
            <wp:posOffset>4467777</wp:posOffset>
          </wp:positionH>
          <wp:positionV relativeFrom="paragraph">
            <wp:posOffset>10795</wp:posOffset>
          </wp:positionV>
          <wp:extent cx="1727200" cy="463550"/>
          <wp:effectExtent l="0" t="0" r="6350" b="0"/>
          <wp:wrapSquare wrapText="bothSides"/>
          <wp:docPr id="5" name="Picture 5" descr="Logo of the Government of Malta: Ministry for Inclusion, Voluntary Organizations and Consumer 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of the Government of Malta: Ministry for Inclusion, Voluntary Organizations and Consumer Right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27200" cy="463550"/>
                  </a:xfrm>
                  <a:prstGeom prst="rect">
                    <a:avLst/>
                  </a:prstGeom>
                  <a:noFill/>
                  <a:ln>
                    <a:noFill/>
                  </a:ln>
                </pic:spPr>
              </pic:pic>
            </a:graphicData>
          </a:graphic>
        </wp:anchor>
      </w:drawing>
    </w:r>
    <w:r w:rsidRPr="00C64ADE">
      <w:rPr>
        <w:rFonts w:cstheme="minorHAnsi"/>
        <w:noProof/>
        <w:lang w:bidi="ar-SA"/>
      </w:rPr>
      <w:drawing>
        <wp:anchor distT="0" distB="0" distL="114300" distR="114300" simplePos="0" relativeHeight="251659264" behindDoc="0" locked="0" layoutInCell="1" allowOverlap="1" wp14:anchorId="279DBF7C" wp14:editId="0D6D7669">
          <wp:simplePos x="0" y="0"/>
          <wp:positionH relativeFrom="column">
            <wp:posOffset>-286247</wp:posOffset>
          </wp:positionH>
          <wp:positionV relativeFrom="paragraph">
            <wp:posOffset>-115459</wp:posOffset>
          </wp:positionV>
          <wp:extent cx="1860550" cy="602615"/>
          <wp:effectExtent l="0" t="0" r="6350" b="6985"/>
          <wp:wrapSquare wrapText="bothSides"/>
          <wp:docPr id="2" name="Picture 2" descr="United Nations Economic and Social Commission for Western Asia: Shared Prosperity Dignified Lif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ted Nations Economic and Social Commission for Western Asia: Shared Prosperity Dignified Life&#10;"/>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60550" cy="6026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321AB"/>
    <w:multiLevelType w:val="hybridMultilevel"/>
    <w:tmpl w:val="8FE01E40"/>
    <w:lvl w:ilvl="0" w:tplc="9F96E3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0A01715"/>
    <w:multiLevelType w:val="hybridMultilevel"/>
    <w:tmpl w:val="77CC428E"/>
    <w:lvl w:ilvl="0" w:tplc="5EF20556">
      <w:start w:val="3"/>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C9E1D87"/>
    <w:multiLevelType w:val="hybridMultilevel"/>
    <w:tmpl w:val="0AA263F6"/>
    <w:lvl w:ilvl="0" w:tplc="5EF20556">
      <w:start w:val="3"/>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3E70E9E"/>
    <w:multiLevelType w:val="hybridMultilevel"/>
    <w:tmpl w:val="D862C028"/>
    <w:lvl w:ilvl="0" w:tplc="5EF20556">
      <w:start w:val="3"/>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BEA7C5F"/>
    <w:multiLevelType w:val="hybridMultilevel"/>
    <w:tmpl w:val="27CC09F4"/>
    <w:lvl w:ilvl="0" w:tplc="5EF20556">
      <w:start w:val="3"/>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5C87D0B"/>
    <w:multiLevelType w:val="hybridMultilevel"/>
    <w:tmpl w:val="0FEE6F9C"/>
    <w:lvl w:ilvl="0" w:tplc="8846519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434905615">
    <w:abstractNumId w:val="0"/>
  </w:num>
  <w:num w:numId="2" w16cid:durableId="262306846">
    <w:abstractNumId w:val="5"/>
  </w:num>
  <w:num w:numId="3" w16cid:durableId="540559307">
    <w:abstractNumId w:val="1"/>
  </w:num>
  <w:num w:numId="4" w16cid:durableId="222444819">
    <w:abstractNumId w:val="4"/>
  </w:num>
  <w:num w:numId="5" w16cid:durableId="1186677616">
    <w:abstractNumId w:val="2"/>
  </w:num>
  <w:num w:numId="6" w16cid:durableId="844125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2D3"/>
    <w:rsid w:val="00001B1C"/>
    <w:rsid w:val="00016AF1"/>
    <w:rsid w:val="0003798B"/>
    <w:rsid w:val="00044FF7"/>
    <w:rsid w:val="00057DE7"/>
    <w:rsid w:val="00062ED2"/>
    <w:rsid w:val="000732D3"/>
    <w:rsid w:val="00074127"/>
    <w:rsid w:val="000830C9"/>
    <w:rsid w:val="000B729C"/>
    <w:rsid w:val="000F6394"/>
    <w:rsid w:val="001119DF"/>
    <w:rsid w:val="00141E18"/>
    <w:rsid w:val="0015251B"/>
    <w:rsid w:val="00163086"/>
    <w:rsid w:val="001A67AE"/>
    <w:rsid w:val="001B0567"/>
    <w:rsid w:val="001B252C"/>
    <w:rsid w:val="001B4EDE"/>
    <w:rsid w:val="001C3C6D"/>
    <w:rsid w:val="001C3E7B"/>
    <w:rsid w:val="00211A04"/>
    <w:rsid w:val="00233375"/>
    <w:rsid w:val="002401A7"/>
    <w:rsid w:val="002A2629"/>
    <w:rsid w:val="002A560D"/>
    <w:rsid w:val="002B331B"/>
    <w:rsid w:val="002B5E4B"/>
    <w:rsid w:val="002C1397"/>
    <w:rsid w:val="002E0F9F"/>
    <w:rsid w:val="002F3DC5"/>
    <w:rsid w:val="003253E8"/>
    <w:rsid w:val="00347186"/>
    <w:rsid w:val="003511CF"/>
    <w:rsid w:val="00370904"/>
    <w:rsid w:val="0037358A"/>
    <w:rsid w:val="00376F80"/>
    <w:rsid w:val="00384255"/>
    <w:rsid w:val="00390792"/>
    <w:rsid w:val="00393DD8"/>
    <w:rsid w:val="003B0205"/>
    <w:rsid w:val="003B29F2"/>
    <w:rsid w:val="003B5D18"/>
    <w:rsid w:val="003B791F"/>
    <w:rsid w:val="003C2ACA"/>
    <w:rsid w:val="003E5822"/>
    <w:rsid w:val="003F1C52"/>
    <w:rsid w:val="00407813"/>
    <w:rsid w:val="00425020"/>
    <w:rsid w:val="00432ED9"/>
    <w:rsid w:val="00434B77"/>
    <w:rsid w:val="00447241"/>
    <w:rsid w:val="00451508"/>
    <w:rsid w:val="00465728"/>
    <w:rsid w:val="00466B36"/>
    <w:rsid w:val="004670EF"/>
    <w:rsid w:val="00473787"/>
    <w:rsid w:val="00485474"/>
    <w:rsid w:val="00487CDC"/>
    <w:rsid w:val="00491C02"/>
    <w:rsid w:val="0049757F"/>
    <w:rsid w:val="004A61CC"/>
    <w:rsid w:val="004E4B92"/>
    <w:rsid w:val="004E5522"/>
    <w:rsid w:val="004F5291"/>
    <w:rsid w:val="00545E50"/>
    <w:rsid w:val="005523BC"/>
    <w:rsid w:val="0055556C"/>
    <w:rsid w:val="00566E8F"/>
    <w:rsid w:val="00580CC8"/>
    <w:rsid w:val="005A3449"/>
    <w:rsid w:val="005A70B8"/>
    <w:rsid w:val="005F1C12"/>
    <w:rsid w:val="0060357F"/>
    <w:rsid w:val="00616A81"/>
    <w:rsid w:val="006214F8"/>
    <w:rsid w:val="00626F96"/>
    <w:rsid w:val="0063146C"/>
    <w:rsid w:val="00647F28"/>
    <w:rsid w:val="00664CD5"/>
    <w:rsid w:val="00667F8F"/>
    <w:rsid w:val="006B4452"/>
    <w:rsid w:val="006C15BC"/>
    <w:rsid w:val="006E57EB"/>
    <w:rsid w:val="007010D2"/>
    <w:rsid w:val="0071398E"/>
    <w:rsid w:val="007259DA"/>
    <w:rsid w:val="00740ABE"/>
    <w:rsid w:val="00751129"/>
    <w:rsid w:val="00760694"/>
    <w:rsid w:val="00765C97"/>
    <w:rsid w:val="0078238E"/>
    <w:rsid w:val="00782B11"/>
    <w:rsid w:val="007A3587"/>
    <w:rsid w:val="007D0973"/>
    <w:rsid w:val="007D1323"/>
    <w:rsid w:val="007D4273"/>
    <w:rsid w:val="007E1827"/>
    <w:rsid w:val="007E412E"/>
    <w:rsid w:val="007F3A57"/>
    <w:rsid w:val="008312BC"/>
    <w:rsid w:val="0084525A"/>
    <w:rsid w:val="00853BA9"/>
    <w:rsid w:val="00866C4A"/>
    <w:rsid w:val="00892270"/>
    <w:rsid w:val="008A129B"/>
    <w:rsid w:val="008C5DE6"/>
    <w:rsid w:val="008D0FE1"/>
    <w:rsid w:val="008D323E"/>
    <w:rsid w:val="008E330A"/>
    <w:rsid w:val="008E7F41"/>
    <w:rsid w:val="00910350"/>
    <w:rsid w:val="00913DF2"/>
    <w:rsid w:val="00914B85"/>
    <w:rsid w:val="00941E85"/>
    <w:rsid w:val="00945F11"/>
    <w:rsid w:val="009465D6"/>
    <w:rsid w:val="00951A82"/>
    <w:rsid w:val="00984527"/>
    <w:rsid w:val="009A0877"/>
    <w:rsid w:val="009B5ECA"/>
    <w:rsid w:val="009D2613"/>
    <w:rsid w:val="009D5F1F"/>
    <w:rsid w:val="009E05E3"/>
    <w:rsid w:val="009E1082"/>
    <w:rsid w:val="00A0079B"/>
    <w:rsid w:val="00A01F90"/>
    <w:rsid w:val="00A546A6"/>
    <w:rsid w:val="00A83A65"/>
    <w:rsid w:val="00A84396"/>
    <w:rsid w:val="00A90837"/>
    <w:rsid w:val="00AB6B35"/>
    <w:rsid w:val="00AC304F"/>
    <w:rsid w:val="00AC6F6D"/>
    <w:rsid w:val="00AC75F9"/>
    <w:rsid w:val="00AD0B35"/>
    <w:rsid w:val="00AF582F"/>
    <w:rsid w:val="00B276D6"/>
    <w:rsid w:val="00B36264"/>
    <w:rsid w:val="00B6059F"/>
    <w:rsid w:val="00B70825"/>
    <w:rsid w:val="00BD6031"/>
    <w:rsid w:val="00BD7ECA"/>
    <w:rsid w:val="00BE795A"/>
    <w:rsid w:val="00BF6749"/>
    <w:rsid w:val="00C12770"/>
    <w:rsid w:val="00C23E55"/>
    <w:rsid w:val="00C26979"/>
    <w:rsid w:val="00C45919"/>
    <w:rsid w:val="00C5037D"/>
    <w:rsid w:val="00C704AE"/>
    <w:rsid w:val="00C85E2E"/>
    <w:rsid w:val="00C95B6B"/>
    <w:rsid w:val="00C978EB"/>
    <w:rsid w:val="00CA170A"/>
    <w:rsid w:val="00D01346"/>
    <w:rsid w:val="00D150D3"/>
    <w:rsid w:val="00D35EDB"/>
    <w:rsid w:val="00D52257"/>
    <w:rsid w:val="00D72EF3"/>
    <w:rsid w:val="00D902BE"/>
    <w:rsid w:val="00D90B0C"/>
    <w:rsid w:val="00DC0FB9"/>
    <w:rsid w:val="00DC6D62"/>
    <w:rsid w:val="00DF2299"/>
    <w:rsid w:val="00E13711"/>
    <w:rsid w:val="00E1612F"/>
    <w:rsid w:val="00E17A0D"/>
    <w:rsid w:val="00E4760F"/>
    <w:rsid w:val="00E50727"/>
    <w:rsid w:val="00E76B11"/>
    <w:rsid w:val="00EA7907"/>
    <w:rsid w:val="00EB2736"/>
    <w:rsid w:val="00EC4ED1"/>
    <w:rsid w:val="00EC5BB0"/>
    <w:rsid w:val="00ED6E62"/>
    <w:rsid w:val="00EE3FA0"/>
    <w:rsid w:val="00EE4885"/>
    <w:rsid w:val="00EF4988"/>
    <w:rsid w:val="00F10BC5"/>
    <w:rsid w:val="00F12E29"/>
    <w:rsid w:val="00F13E02"/>
    <w:rsid w:val="00F17B27"/>
    <w:rsid w:val="00F217E7"/>
    <w:rsid w:val="00F65440"/>
    <w:rsid w:val="00F75B80"/>
    <w:rsid w:val="00F83043"/>
    <w:rsid w:val="00FC5DD8"/>
    <w:rsid w:val="00FE5721"/>
    <w:rsid w:val="00FF79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88471"/>
  <w15:chartTrackingRefBased/>
  <w15:docId w15:val="{B8E65A6C-3FB1-4345-930A-82744776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2D3"/>
    <w:rPr>
      <w:lang w:bidi="ar-LB"/>
    </w:rPr>
  </w:style>
  <w:style w:type="paragraph" w:styleId="Footer">
    <w:name w:val="footer"/>
    <w:basedOn w:val="Normal"/>
    <w:link w:val="FooterChar"/>
    <w:uiPriority w:val="99"/>
    <w:unhideWhenUsed/>
    <w:rsid w:val="00073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2D3"/>
    <w:rPr>
      <w:lang w:bidi="ar-LB"/>
    </w:rPr>
  </w:style>
  <w:style w:type="paragraph" w:styleId="ListParagraph">
    <w:name w:val="List Paragraph"/>
    <w:basedOn w:val="Normal"/>
    <w:uiPriority w:val="34"/>
    <w:qFormat/>
    <w:rsid w:val="0049757F"/>
    <w:pPr>
      <w:ind w:left="720"/>
      <w:contextualSpacing/>
    </w:pPr>
  </w:style>
  <w:style w:type="table" w:styleId="TableGrid">
    <w:name w:val="Table Grid"/>
    <w:basedOn w:val="TableNormal"/>
    <w:uiPriority w:val="39"/>
    <w:rsid w:val="008E3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D5F1F"/>
    <w:rPr>
      <w:color w:val="0563C1" w:themeColor="hyperlink"/>
      <w:u w:val="single"/>
    </w:rPr>
  </w:style>
  <w:style w:type="paragraph" w:styleId="FootnoteText">
    <w:name w:val="footnote text"/>
    <w:basedOn w:val="Normal"/>
    <w:link w:val="FootnoteTextChar"/>
    <w:uiPriority w:val="99"/>
    <w:semiHidden/>
    <w:unhideWhenUsed/>
    <w:rsid w:val="009D5F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F1F"/>
    <w:rPr>
      <w:sz w:val="20"/>
      <w:szCs w:val="20"/>
      <w:lang w:bidi="ar-LB"/>
    </w:rPr>
  </w:style>
  <w:style w:type="character" w:styleId="FootnoteReference">
    <w:name w:val="footnote reference"/>
    <w:basedOn w:val="DefaultParagraphFont"/>
    <w:uiPriority w:val="99"/>
    <w:semiHidden/>
    <w:unhideWhenUsed/>
    <w:rsid w:val="009D5F1F"/>
    <w:rPr>
      <w:vertAlign w:val="superscript"/>
    </w:rPr>
  </w:style>
  <w:style w:type="character" w:styleId="CommentReference">
    <w:name w:val="annotation reference"/>
    <w:basedOn w:val="DefaultParagraphFont"/>
    <w:uiPriority w:val="99"/>
    <w:semiHidden/>
    <w:unhideWhenUsed/>
    <w:rsid w:val="00485474"/>
    <w:rPr>
      <w:sz w:val="16"/>
      <w:szCs w:val="16"/>
    </w:rPr>
  </w:style>
  <w:style w:type="paragraph" w:styleId="CommentText">
    <w:name w:val="annotation text"/>
    <w:basedOn w:val="Normal"/>
    <w:link w:val="CommentTextChar"/>
    <w:uiPriority w:val="99"/>
    <w:semiHidden/>
    <w:unhideWhenUsed/>
    <w:rsid w:val="00485474"/>
    <w:pPr>
      <w:spacing w:line="240" w:lineRule="auto"/>
    </w:pPr>
    <w:rPr>
      <w:sz w:val="20"/>
      <w:szCs w:val="20"/>
    </w:rPr>
  </w:style>
  <w:style w:type="character" w:customStyle="1" w:styleId="CommentTextChar">
    <w:name w:val="Comment Text Char"/>
    <w:basedOn w:val="DefaultParagraphFont"/>
    <w:link w:val="CommentText"/>
    <w:uiPriority w:val="99"/>
    <w:semiHidden/>
    <w:rsid w:val="00485474"/>
    <w:rPr>
      <w:sz w:val="20"/>
      <w:szCs w:val="20"/>
      <w:lang w:bidi="ar-LB"/>
    </w:rPr>
  </w:style>
  <w:style w:type="paragraph" w:styleId="CommentSubject">
    <w:name w:val="annotation subject"/>
    <w:basedOn w:val="CommentText"/>
    <w:next w:val="CommentText"/>
    <w:link w:val="CommentSubjectChar"/>
    <w:uiPriority w:val="99"/>
    <w:semiHidden/>
    <w:unhideWhenUsed/>
    <w:rsid w:val="00485474"/>
    <w:rPr>
      <w:b/>
      <w:bCs/>
    </w:rPr>
  </w:style>
  <w:style w:type="character" w:customStyle="1" w:styleId="CommentSubjectChar">
    <w:name w:val="Comment Subject Char"/>
    <w:basedOn w:val="CommentTextChar"/>
    <w:link w:val="CommentSubject"/>
    <w:uiPriority w:val="99"/>
    <w:semiHidden/>
    <w:rsid w:val="00485474"/>
    <w:rPr>
      <w:b/>
      <w:bCs/>
      <w:sz w:val="20"/>
      <w:szCs w:val="20"/>
      <w:lang w:bidi="ar-LB"/>
    </w:rPr>
  </w:style>
  <w:style w:type="paragraph" w:styleId="Revision">
    <w:name w:val="Revision"/>
    <w:hidden/>
    <w:uiPriority w:val="99"/>
    <w:semiHidden/>
    <w:rsid w:val="00C704AE"/>
    <w:pPr>
      <w:spacing w:after="0" w:line="240" w:lineRule="auto"/>
    </w:pPr>
    <w:rPr>
      <w:lang w:bidi="ar-LB"/>
    </w:rPr>
  </w:style>
  <w:style w:type="paragraph" w:styleId="BalloonText">
    <w:name w:val="Balloon Text"/>
    <w:basedOn w:val="Normal"/>
    <w:link w:val="BalloonTextChar"/>
    <w:uiPriority w:val="99"/>
    <w:semiHidden/>
    <w:unhideWhenUsed/>
    <w:rsid w:val="00545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E50"/>
    <w:rPr>
      <w:rFonts w:ascii="Segoe UI" w:hAnsi="Segoe UI" w:cs="Segoe UI"/>
      <w:sz w:val="18"/>
      <w:szCs w:val="18"/>
      <w:lang w:bidi="ar-L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37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un.org/development/desa/disabilities/convention-on-the-rights-of-persons-with-disabilities/article-19-living-independently-and-being-included-in-the-community.html" TargetMode="External"/><Relationship Id="rId2" Type="http://schemas.openxmlformats.org/officeDocument/2006/relationships/hyperlink" Target="https://www.unescwa.org/sites/www.unescwa.org/files/page_attachments/barriers-implementing-article19-institutionalization-persons-disabilities-en_0.pdf" TargetMode="External"/><Relationship Id="rId1" Type="http://schemas.openxmlformats.org/officeDocument/2006/relationships/hyperlink" Target="https://www.un.org/development/desa/disabilities/convention-on-the-rights-of-persons-with-disabilities/article-19-living-independently-and-being-included-in-the-community.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C2ACFA87F550418D225E071F542ADA" ma:contentTypeVersion="18" ma:contentTypeDescription="Create a new document." ma:contentTypeScope="" ma:versionID="689d5c355c0870c20158db818db32ce6">
  <xsd:schema xmlns:xsd="http://www.w3.org/2001/XMLSchema" xmlns:xs="http://www.w3.org/2001/XMLSchema" xmlns:p="http://schemas.microsoft.com/office/2006/metadata/properties" xmlns:ns2="0f1cb922-524b-4a63-a729-f715e5c73bc5" xmlns:ns3="8bde3967-4b29-49c8-add0-1b77de203898" xmlns:ns4="985ec44e-1bab-4c0b-9df0-6ba128686fc9" targetNamespace="http://schemas.microsoft.com/office/2006/metadata/properties" ma:root="true" ma:fieldsID="ba0d7670dd4df41c9d77ff1e20415d12" ns2:_="" ns3:_="" ns4:_="">
    <xsd:import namespace="0f1cb922-524b-4a63-a729-f715e5c73bc5"/>
    <xsd:import namespace="8bde3967-4b29-49c8-add0-1b77de203898"/>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cb922-524b-4a63-a729-f715e5c73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de3967-4b29-49c8-add0-1b77de20389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088495e-fff1-41c0-aee5-61068981fd8b}" ma:internalName="TaxCatchAll" ma:showField="CatchAllData" ma:web="8bde3967-4b29-49c8-add0-1b77de2038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44F9AF1-FD26-4655-8E8F-CDFA887C916A}">
  <ds:schemaRefs>
    <ds:schemaRef ds:uri="http://schemas.microsoft.com/sharepoint/v3/contenttype/forms"/>
  </ds:schemaRefs>
</ds:datastoreItem>
</file>

<file path=customXml/itemProps2.xml><?xml version="1.0" encoding="utf-8"?>
<ds:datastoreItem xmlns:ds="http://schemas.openxmlformats.org/officeDocument/2006/customXml" ds:itemID="{96793811-9F02-4764-95D7-9CB525CC6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cb922-524b-4a63-a729-f715e5c73bc5"/>
    <ds:schemaRef ds:uri="8bde3967-4b29-49c8-add0-1b77de203898"/>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9EFCF-BC81-4135-A7EA-29B139D89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Nations Economic and Social Commission for Western Asia (ESCWA)</dc:creator>
  <cp:keywords>"persons with disabilities;disability;social inclusion;social integration;workplace;independent living;arab countries</cp:keywords>
  <dc:description/>
  <cp:lastModifiedBy>Nadine Chalak</cp:lastModifiedBy>
  <cp:revision>2</cp:revision>
  <cp:lastPrinted>2023-02-13T14:55:00Z</cp:lastPrinted>
  <dcterms:created xsi:type="dcterms:W3CDTF">2023-02-13T17:00:00Z</dcterms:created>
  <dcterms:modified xsi:type="dcterms:W3CDTF">2023-02-13T17:00:00Z</dcterms:modified>
</cp:coreProperties>
</file>