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F203" w14:textId="77777777" w:rsidR="001A27CF" w:rsidRPr="006A238C" w:rsidRDefault="001A27CF" w:rsidP="009E14DC">
      <w:pPr>
        <w:spacing w:line="276" w:lineRule="auto"/>
        <w:rPr>
          <w:rFonts w:asciiTheme="majorBidi" w:eastAsia="Calibri" w:hAnsiTheme="majorBidi" w:cstheme="majorBidi"/>
          <w:szCs w:val="22"/>
        </w:rPr>
      </w:pPr>
      <w:bookmarkStart w:id="0" w:name="_Hlk77931098"/>
      <w:bookmarkStart w:id="1" w:name="_Hlk12012600"/>
      <w:r w:rsidRPr="006A238C">
        <w:rPr>
          <w:rFonts w:asciiTheme="majorBidi" w:eastAsia="Times New Roman" w:hAnsiTheme="majorBidi" w:cstheme="majorBidi"/>
          <w:noProof/>
          <w:color w:val="000000"/>
          <w:szCs w:val="22"/>
        </w:rPr>
        <w:drawing>
          <wp:anchor distT="0" distB="0" distL="114300" distR="114300" simplePos="0" relativeHeight="251659264" behindDoc="0" locked="0" layoutInCell="1" allowOverlap="1" wp14:anchorId="3459B08B" wp14:editId="6FD695B7">
            <wp:simplePos x="0" y="0"/>
            <wp:positionH relativeFrom="margin">
              <wp:posOffset>1602708</wp:posOffset>
            </wp:positionH>
            <wp:positionV relativeFrom="paragraph">
              <wp:posOffset>-200379</wp:posOffset>
            </wp:positionV>
            <wp:extent cx="2781300" cy="895350"/>
            <wp:effectExtent l="0" t="0" r="0" b="0"/>
            <wp:wrapNone/>
            <wp:docPr id="14" name="Picture 14" descr="C:\Users\589307\Desktop\Logos\ESCWA-Logo-Motto-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89307\Desktop\Logos\ESCWA-Logo-Motto-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95340" w14:textId="77777777" w:rsidR="001A27CF" w:rsidRPr="006A238C" w:rsidRDefault="001A27CF" w:rsidP="009E14DC">
      <w:pPr>
        <w:spacing w:line="276" w:lineRule="auto"/>
        <w:rPr>
          <w:rFonts w:asciiTheme="majorBidi" w:eastAsia="Calibri" w:hAnsiTheme="majorBidi" w:cstheme="majorBidi"/>
          <w:szCs w:val="22"/>
          <w:rtl/>
        </w:rPr>
      </w:pPr>
    </w:p>
    <w:p w14:paraId="0A1BA953" w14:textId="77777777" w:rsidR="001A27CF" w:rsidRPr="006A238C" w:rsidRDefault="001A27CF" w:rsidP="009E14DC">
      <w:pPr>
        <w:spacing w:line="276" w:lineRule="auto"/>
        <w:rPr>
          <w:rFonts w:asciiTheme="majorBidi" w:eastAsia="Calibri" w:hAnsiTheme="majorBidi" w:cstheme="majorBidi"/>
          <w:szCs w:val="22"/>
        </w:rPr>
      </w:pPr>
    </w:p>
    <w:p w14:paraId="623B9E5B" w14:textId="77777777" w:rsidR="001A27CF" w:rsidRPr="006A238C" w:rsidRDefault="001A27CF" w:rsidP="009E14DC">
      <w:pPr>
        <w:spacing w:line="276" w:lineRule="auto"/>
        <w:rPr>
          <w:rFonts w:asciiTheme="majorBidi" w:eastAsia="Calibri" w:hAnsiTheme="majorBidi" w:cstheme="majorBidi"/>
          <w:szCs w:val="22"/>
        </w:rPr>
      </w:pPr>
    </w:p>
    <w:p w14:paraId="38D583A4" w14:textId="77777777" w:rsidR="00FB24EF" w:rsidRPr="0055071B" w:rsidRDefault="00FB24EF" w:rsidP="009E14DC">
      <w:pPr>
        <w:jc w:val="center"/>
        <w:rPr>
          <w:rFonts w:asciiTheme="majorBidi" w:eastAsia="Calibri" w:hAnsiTheme="majorBidi" w:cstheme="majorBidi"/>
          <w:b/>
          <w:bCs/>
          <w:szCs w:val="22"/>
        </w:rPr>
      </w:pPr>
    </w:p>
    <w:p w14:paraId="26471658" w14:textId="77777777" w:rsidR="0001501A" w:rsidRPr="0001501A" w:rsidRDefault="0001501A" w:rsidP="0001501A">
      <w:pPr>
        <w:rPr>
          <w:rFonts w:asciiTheme="majorBidi" w:eastAsia="Calibri" w:hAnsiTheme="majorBidi" w:cstheme="majorBidi"/>
          <w:b/>
          <w:bCs/>
          <w:sz w:val="28"/>
        </w:rPr>
      </w:pPr>
    </w:p>
    <w:p w14:paraId="1030FFF2" w14:textId="77777777" w:rsidR="0001501A" w:rsidRPr="0001501A" w:rsidRDefault="0001501A" w:rsidP="0001501A">
      <w:pPr>
        <w:jc w:val="center"/>
        <w:rPr>
          <w:rFonts w:asciiTheme="majorBidi" w:eastAsia="Calibri" w:hAnsiTheme="majorBidi" w:cstheme="majorBidi"/>
          <w:b/>
          <w:bCs/>
          <w:sz w:val="28"/>
        </w:rPr>
      </w:pPr>
      <w:r w:rsidRPr="0001501A">
        <w:rPr>
          <w:rFonts w:asciiTheme="majorBidi" w:eastAsia="Calibri" w:hAnsiTheme="majorBidi" w:cstheme="majorBidi"/>
          <w:b/>
          <w:bCs/>
          <w:sz w:val="28"/>
        </w:rPr>
        <w:t>Towards an Arab Administrative Reform Process for the SDGs</w:t>
      </w:r>
    </w:p>
    <w:p w14:paraId="42D78F73" w14:textId="77777777" w:rsidR="0001501A" w:rsidRPr="0001501A" w:rsidRDefault="0001501A" w:rsidP="0001501A">
      <w:pPr>
        <w:rPr>
          <w:rFonts w:asciiTheme="majorBidi" w:eastAsia="Calibri" w:hAnsiTheme="majorBidi" w:cstheme="majorBidi"/>
          <w:b/>
          <w:bCs/>
          <w:sz w:val="28"/>
        </w:rPr>
      </w:pPr>
    </w:p>
    <w:p w14:paraId="1BC50135" w14:textId="043028A3" w:rsidR="0055071B" w:rsidRDefault="0001501A" w:rsidP="0001501A">
      <w:pPr>
        <w:jc w:val="center"/>
        <w:rPr>
          <w:rFonts w:asciiTheme="majorBidi" w:eastAsia="Calibri" w:hAnsiTheme="majorBidi" w:cstheme="majorBidi"/>
          <w:b/>
          <w:bCs/>
          <w:sz w:val="28"/>
        </w:rPr>
      </w:pPr>
      <w:r w:rsidRPr="0001501A">
        <w:rPr>
          <w:rFonts w:asciiTheme="majorBidi" w:eastAsia="Calibri" w:hAnsiTheme="majorBidi" w:cstheme="majorBidi"/>
          <w:b/>
          <w:bCs/>
          <w:sz w:val="28"/>
        </w:rPr>
        <w:t xml:space="preserve">“Institutional Performance Measurement and Management. </w:t>
      </w:r>
      <w:r>
        <w:rPr>
          <w:rFonts w:asciiTheme="majorBidi" w:eastAsia="Calibri" w:hAnsiTheme="majorBidi" w:cstheme="majorBidi"/>
          <w:b/>
          <w:bCs/>
          <w:sz w:val="28"/>
        </w:rPr>
        <w:t>“</w:t>
      </w:r>
    </w:p>
    <w:p w14:paraId="644AD27D" w14:textId="0D704B2D" w:rsidR="0001501A" w:rsidRDefault="0001501A" w:rsidP="0001501A">
      <w:pPr>
        <w:rPr>
          <w:rFonts w:asciiTheme="majorBidi" w:eastAsia="Calibri" w:hAnsiTheme="majorBidi" w:cstheme="majorBidi"/>
          <w:b/>
          <w:bCs/>
          <w:sz w:val="24"/>
          <w:szCs w:val="24"/>
        </w:rPr>
      </w:pPr>
    </w:p>
    <w:p w14:paraId="45BB9A4C" w14:textId="513CD48A" w:rsidR="001A27CF" w:rsidRDefault="0014349F" w:rsidP="00FB24EF">
      <w:pPr>
        <w:jc w:val="center"/>
        <w:rPr>
          <w:rFonts w:asciiTheme="majorBidi" w:eastAsia="Calibri" w:hAnsiTheme="majorBidi" w:cstheme="majorBidi"/>
          <w:b/>
          <w:bCs/>
          <w:sz w:val="24"/>
          <w:szCs w:val="24"/>
        </w:rPr>
      </w:pPr>
      <w:r>
        <w:rPr>
          <w:rFonts w:asciiTheme="majorBidi" w:eastAsia="Calibri" w:hAnsiTheme="majorBidi" w:cstheme="majorBidi"/>
          <w:b/>
          <w:bCs/>
          <w:sz w:val="24"/>
          <w:szCs w:val="24"/>
        </w:rPr>
        <w:t>Virtual Meeting</w:t>
      </w:r>
    </w:p>
    <w:p w14:paraId="25B28887" w14:textId="77777777" w:rsidR="0001501A" w:rsidRPr="0055071B" w:rsidRDefault="0001501A" w:rsidP="00FB24EF">
      <w:pPr>
        <w:jc w:val="center"/>
        <w:rPr>
          <w:rFonts w:asciiTheme="majorBidi" w:eastAsia="Calibri" w:hAnsiTheme="majorBidi" w:cstheme="majorBidi"/>
          <w:b/>
          <w:bCs/>
          <w:sz w:val="24"/>
          <w:szCs w:val="24"/>
        </w:rPr>
      </w:pPr>
    </w:p>
    <w:bookmarkEnd w:id="0"/>
    <w:p w14:paraId="491B38AA" w14:textId="4EFCBF1E" w:rsidR="001A27CF" w:rsidRPr="0055071B" w:rsidRDefault="001954DC" w:rsidP="009E14DC">
      <w:pPr>
        <w:spacing w:line="276" w:lineRule="auto"/>
        <w:jc w:val="center"/>
        <w:rPr>
          <w:rFonts w:asciiTheme="majorBidi" w:eastAsia="Calibri" w:hAnsiTheme="majorBidi" w:cstheme="majorBidi"/>
          <w:sz w:val="24"/>
          <w:szCs w:val="24"/>
        </w:rPr>
      </w:pPr>
      <w:r w:rsidRPr="0055071B">
        <w:rPr>
          <w:rFonts w:asciiTheme="majorBidi" w:eastAsia="Calibri" w:hAnsiTheme="majorBidi" w:cstheme="majorBidi"/>
          <w:sz w:val="24"/>
          <w:szCs w:val="24"/>
        </w:rPr>
        <w:t>Day, 9</w:t>
      </w:r>
      <w:r w:rsidR="001A27CF" w:rsidRPr="0055071B">
        <w:rPr>
          <w:rFonts w:asciiTheme="majorBidi" w:eastAsia="Calibri" w:hAnsiTheme="majorBidi" w:cstheme="majorBidi"/>
          <w:sz w:val="24"/>
          <w:szCs w:val="24"/>
        </w:rPr>
        <w:t xml:space="preserve"> March 2023, </w:t>
      </w:r>
      <w:r w:rsidR="0001501A">
        <w:rPr>
          <w:rFonts w:asciiTheme="majorBidi" w:eastAsia="Calibri" w:hAnsiTheme="majorBidi" w:cstheme="majorBidi"/>
          <w:sz w:val="24"/>
          <w:szCs w:val="24"/>
        </w:rPr>
        <w:t>2:00 pm</w:t>
      </w:r>
      <w:r w:rsidR="001A27CF" w:rsidRPr="0055071B">
        <w:rPr>
          <w:rFonts w:asciiTheme="majorBidi" w:eastAsia="Calibri" w:hAnsiTheme="majorBidi" w:cstheme="majorBidi"/>
          <w:sz w:val="24"/>
          <w:szCs w:val="24"/>
        </w:rPr>
        <w:t xml:space="preserve"> </w:t>
      </w:r>
      <w:r w:rsidR="00C44D9B" w:rsidRPr="0055071B">
        <w:rPr>
          <w:rFonts w:asciiTheme="majorBidi" w:eastAsia="Calibri" w:hAnsiTheme="majorBidi" w:cstheme="majorBidi"/>
          <w:sz w:val="24"/>
          <w:szCs w:val="24"/>
        </w:rPr>
        <w:t>–</w:t>
      </w:r>
      <w:r w:rsidR="001A27CF" w:rsidRPr="0055071B">
        <w:rPr>
          <w:rFonts w:asciiTheme="majorBidi" w:eastAsia="Calibri" w:hAnsiTheme="majorBidi" w:cstheme="majorBidi"/>
          <w:sz w:val="24"/>
          <w:szCs w:val="24"/>
        </w:rPr>
        <w:t xml:space="preserve"> </w:t>
      </w:r>
      <w:r w:rsidR="0001501A">
        <w:rPr>
          <w:rFonts w:asciiTheme="majorBidi" w:eastAsia="Calibri" w:hAnsiTheme="majorBidi" w:cstheme="majorBidi"/>
          <w:sz w:val="24"/>
          <w:szCs w:val="24"/>
        </w:rPr>
        <w:t>3</w:t>
      </w:r>
      <w:r w:rsidR="00C44D9B" w:rsidRPr="0055071B">
        <w:rPr>
          <w:rFonts w:asciiTheme="majorBidi" w:eastAsia="Calibri" w:hAnsiTheme="majorBidi" w:cstheme="majorBidi"/>
          <w:sz w:val="24"/>
          <w:szCs w:val="24"/>
        </w:rPr>
        <w:t>.30</w:t>
      </w:r>
      <w:r w:rsidR="001A27CF" w:rsidRPr="0055071B">
        <w:rPr>
          <w:rFonts w:asciiTheme="majorBidi" w:eastAsia="Calibri" w:hAnsiTheme="majorBidi" w:cstheme="majorBidi"/>
          <w:sz w:val="24"/>
          <w:szCs w:val="24"/>
        </w:rPr>
        <w:t xml:space="preserve"> pm (Beirut time)</w:t>
      </w:r>
    </w:p>
    <w:p w14:paraId="58FE7C8C" w14:textId="60231102" w:rsidR="001D2113" w:rsidRPr="006A238C" w:rsidRDefault="009B6D0E" w:rsidP="00F268B9">
      <w:pPr>
        <w:spacing w:before="480" w:after="240"/>
        <w:jc w:val="center"/>
        <w:rPr>
          <w:rFonts w:asciiTheme="majorBidi" w:eastAsia="Calibri" w:hAnsiTheme="majorBidi" w:cstheme="majorBidi"/>
          <w:b/>
          <w:bCs/>
          <w:sz w:val="30"/>
          <w:szCs w:val="30"/>
          <w:lang w:val="en-US"/>
        </w:rPr>
      </w:pPr>
      <w:r>
        <w:rPr>
          <w:rFonts w:asciiTheme="majorBidi" w:eastAsia="Calibri" w:hAnsiTheme="majorBidi" w:cstheme="majorBidi"/>
          <w:b/>
          <w:bCs/>
          <w:sz w:val="30"/>
          <w:szCs w:val="30"/>
          <w:lang w:val="en-US"/>
        </w:rPr>
        <w:t>Concept</w:t>
      </w:r>
      <w:r w:rsidR="001D2113" w:rsidRPr="006A238C">
        <w:rPr>
          <w:rFonts w:asciiTheme="majorBidi" w:eastAsia="Calibri" w:hAnsiTheme="majorBidi" w:cstheme="majorBidi"/>
          <w:b/>
          <w:bCs/>
          <w:sz w:val="30"/>
          <w:szCs w:val="30"/>
          <w:lang w:val="en-US"/>
        </w:rPr>
        <w:t xml:space="preserve"> Note</w:t>
      </w:r>
    </w:p>
    <w:p w14:paraId="4039B0BA" w14:textId="77777777" w:rsidR="001D2113" w:rsidRPr="006A238C" w:rsidRDefault="001D2113" w:rsidP="009E14DC">
      <w:pPr>
        <w:shd w:val="clear" w:color="auto" w:fill="B8CCE4"/>
        <w:spacing w:line="276" w:lineRule="auto"/>
        <w:rPr>
          <w:rFonts w:asciiTheme="majorBidi" w:eastAsia="Calibri" w:hAnsiTheme="majorBidi" w:cstheme="majorBidi"/>
          <w:b/>
          <w:bCs/>
          <w:szCs w:val="22"/>
        </w:rPr>
      </w:pPr>
      <w:bookmarkStart w:id="2" w:name="_Hlk3448055"/>
      <w:bookmarkEnd w:id="1"/>
      <w:r w:rsidRPr="006A238C">
        <w:rPr>
          <w:rFonts w:asciiTheme="majorBidi" w:eastAsia="Calibri" w:hAnsiTheme="majorBidi" w:cstheme="majorBidi"/>
          <w:b/>
          <w:bCs/>
          <w:szCs w:val="22"/>
        </w:rPr>
        <w:t>Background</w:t>
      </w:r>
      <w:bookmarkEnd w:id="2"/>
    </w:p>
    <w:p w14:paraId="003DA897" w14:textId="4AE5E2F7" w:rsidR="001D2113" w:rsidRPr="00613BFA" w:rsidRDefault="001D2113" w:rsidP="009E14DC">
      <w:pPr>
        <w:spacing w:line="276" w:lineRule="auto"/>
        <w:rPr>
          <w:rFonts w:asciiTheme="majorBidi" w:eastAsia="Calibri" w:hAnsiTheme="majorBidi" w:cstheme="majorBidi"/>
          <w:sz w:val="18"/>
          <w:szCs w:val="18"/>
        </w:rPr>
      </w:pPr>
    </w:p>
    <w:p w14:paraId="5694D319" w14:textId="780D0967" w:rsidR="00FB24EF" w:rsidRDefault="00FB24EF" w:rsidP="00B3138B">
      <w:pPr>
        <w:ind w:left="180"/>
        <w:rPr>
          <w:rFonts w:asciiTheme="majorBidi" w:hAnsiTheme="majorBidi" w:cstheme="majorBidi"/>
          <w:szCs w:val="22"/>
        </w:rPr>
      </w:pPr>
      <w:r w:rsidRPr="00FB24EF">
        <w:rPr>
          <w:rFonts w:asciiTheme="majorBidi" w:hAnsiTheme="majorBidi" w:cstheme="majorBidi"/>
          <w:szCs w:val="22"/>
        </w:rPr>
        <w:t>Sustainable Development Goal (SDG) 16 is one of the 17 SDGs adopted by the United Nations (UN) in 2015 as part of the 2030 Agenda for sustainable development. It aims to promote peaceful and inclusive societies, provide access to justice, and build effective accountable</w:t>
      </w:r>
      <w:r w:rsidR="0055413E">
        <w:rPr>
          <w:rFonts w:asciiTheme="majorBidi" w:hAnsiTheme="majorBidi" w:cstheme="majorBidi"/>
          <w:szCs w:val="22"/>
        </w:rPr>
        <w:t>,</w:t>
      </w:r>
      <w:r w:rsidRPr="00FB24EF">
        <w:rPr>
          <w:rFonts w:asciiTheme="majorBidi" w:hAnsiTheme="majorBidi" w:cstheme="majorBidi"/>
          <w:szCs w:val="22"/>
        </w:rPr>
        <w:t xml:space="preserve"> and transparent institutions at all levels. </w:t>
      </w:r>
    </w:p>
    <w:p w14:paraId="557BC9F2" w14:textId="77777777" w:rsidR="00BF59D6" w:rsidRDefault="00BF59D6" w:rsidP="00BF59D6">
      <w:pPr>
        <w:rPr>
          <w:rFonts w:asciiTheme="majorBidi" w:hAnsiTheme="majorBidi" w:cstheme="majorBidi"/>
          <w:szCs w:val="22"/>
        </w:rPr>
      </w:pPr>
    </w:p>
    <w:p w14:paraId="32F35BB6" w14:textId="2D93DA77" w:rsidR="006D0779" w:rsidRDefault="006D0779" w:rsidP="00BF59D6">
      <w:pPr>
        <w:ind w:left="180"/>
        <w:rPr>
          <w:rFonts w:ascii="Times New Roman" w:hAnsi="Times New Roman" w:cs="Times New Roman"/>
        </w:rPr>
      </w:pPr>
      <w:r w:rsidRPr="006D0779">
        <w:rPr>
          <w:rFonts w:ascii="Times New Roman" w:hAnsi="Times New Roman" w:cs="Times New Roman"/>
        </w:rPr>
        <w:t xml:space="preserve">The adoption of the 2030 Agenda for Sustainable </w:t>
      </w:r>
      <w:r>
        <w:rPr>
          <w:rFonts w:ascii="Times New Roman" w:hAnsi="Times New Roman" w:cs="Times New Roman"/>
        </w:rPr>
        <w:t>Development</w:t>
      </w:r>
      <w:r w:rsidRPr="006D0779">
        <w:rPr>
          <w:rFonts w:ascii="Times New Roman" w:hAnsi="Times New Roman" w:cs="Times New Roman"/>
        </w:rPr>
        <w:t xml:space="preserve"> has been a critical milestone for global public administration. After eight years, many countries have made significant progress in implementing Sustainable Development Goals (SDGs), while others still face numerous challenges. In this context, it is important to examine the public administration frameworks of Arab countries and identify the challenges they face in achieving the SDG goals.</w:t>
      </w:r>
    </w:p>
    <w:p w14:paraId="1C30DC47" w14:textId="197F497E" w:rsidR="006D0779" w:rsidRDefault="006D0779" w:rsidP="00BF59D6">
      <w:pPr>
        <w:ind w:left="180"/>
        <w:rPr>
          <w:rFonts w:ascii="Times New Roman" w:hAnsi="Times New Roman" w:cs="Times New Roman"/>
        </w:rPr>
      </w:pPr>
    </w:p>
    <w:p w14:paraId="7A058830" w14:textId="648D98F4" w:rsidR="006D0779" w:rsidRDefault="006D0779" w:rsidP="006D0779">
      <w:pPr>
        <w:ind w:left="180"/>
        <w:rPr>
          <w:rFonts w:ascii="Times New Roman" w:hAnsi="Times New Roman" w:cs="Times New Roman"/>
        </w:rPr>
      </w:pPr>
      <w:r w:rsidRPr="006D0779">
        <w:rPr>
          <w:rFonts w:ascii="Times New Roman" w:hAnsi="Times New Roman" w:cs="Times New Roman"/>
        </w:rPr>
        <w:t>Arab countries need to focus on strengthening their public administration frameworks to achieve SDG goals. They need to enhance governance structures, adopt innovative practices, and improve public participation in decision-making processes.</w:t>
      </w:r>
    </w:p>
    <w:p w14:paraId="1919B629" w14:textId="77777777" w:rsidR="00CA5F0C" w:rsidRDefault="00CA5F0C" w:rsidP="00CA5F0C">
      <w:pPr>
        <w:rPr>
          <w:rFonts w:ascii="Times New Roman" w:hAnsi="Times New Roman" w:cs="Times New Roman"/>
        </w:rPr>
      </w:pPr>
    </w:p>
    <w:p w14:paraId="73688C03" w14:textId="1151552E" w:rsidR="00BF59D6" w:rsidRPr="00BF59D6" w:rsidRDefault="00BF59D6" w:rsidP="00BF59D6">
      <w:pPr>
        <w:ind w:left="180"/>
        <w:rPr>
          <w:rFonts w:asciiTheme="majorBidi" w:hAnsiTheme="majorBidi" w:cstheme="majorBidi"/>
          <w:szCs w:val="22"/>
        </w:rPr>
      </w:pPr>
      <w:r w:rsidRPr="00BF59D6">
        <w:rPr>
          <w:rFonts w:ascii="Times New Roman" w:hAnsi="Times New Roman" w:cs="Times New Roman"/>
        </w:rPr>
        <w:t xml:space="preserve">Institutional Measurement and </w:t>
      </w:r>
      <w:r>
        <w:rPr>
          <w:rFonts w:ascii="Times New Roman" w:hAnsi="Times New Roman" w:cs="Times New Roman"/>
        </w:rPr>
        <w:t>Management</w:t>
      </w:r>
      <w:r w:rsidR="00405CC2">
        <w:rPr>
          <w:rFonts w:ascii="Times New Roman" w:hAnsi="Times New Roman" w:cs="Times New Roman"/>
        </w:rPr>
        <w:t xml:space="preserve"> </w:t>
      </w:r>
      <w:r w:rsidR="0001501A">
        <w:rPr>
          <w:rFonts w:ascii="Times New Roman" w:hAnsi="Times New Roman" w:cs="Times New Roman"/>
        </w:rPr>
        <w:t>is considered</w:t>
      </w:r>
      <w:r w:rsidR="009D5FD8">
        <w:rPr>
          <w:rFonts w:ascii="Times New Roman" w:hAnsi="Times New Roman" w:cs="Times New Roman"/>
        </w:rPr>
        <w:t xml:space="preserve"> </w:t>
      </w:r>
      <w:r w:rsidR="0001501A">
        <w:rPr>
          <w:rFonts w:ascii="Times New Roman" w:hAnsi="Times New Roman" w:cs="Times New Roman"/>
        </w:rPr>
        <w:t xml:space="preserve">an </w:t>
      </w:r>
      <w:r w:rsidR="00405CC2">
        <w:rPr>
          <w:rFonts w:ascii="Times New Roman" w:hAnsi="Times New Roman" w:cs="Times New Roman"/>
        </w:rPr>
        <w:t xml:space="preserve">important </w:t>
      </w:r>
      <w:r w:rsidR="0001501A">
        <w:rPr>
          <w:rFonts w:ascii="Times New Roman" w:hAnsi="Times New Roman" w:cs="Times New Roman"/>
        </w:rPr>
        <w:t>area</w:t>
      </w:r>
      <w:r w:rsidR="00CA5F0C">
        <w:rPr>
          <w:rFonts w:ascii="Times New Roman" w:hAnsi="Times New Roman" w:cs="Times New Roman"/>
        </w:rPr>
        <w:t xml:space="preserve"> that should be strengthened </w:t>
      </w:r>
      <w:r w:rsidR="006D0779">
        <w:rPr>
          <w:rFonts w:ascii="Times New Roman" w:hAnsi="Times New Roman" w:cs="Times New Roman"/>
        </w:rPr>
        <w:t>to</w:t>
      </w:r>
      <w:r w:rsidR="00CA5F0C">
        <w:rPr>
          <w:rFonts w:ascii="Times New Roman" w:hAnsi="Times New Roman" w:cs="Times New Roman"/>
        </w:rPr>
        <w:t xml:space="preserve"> ensure the success of agenda 2030. </w:t>
      </w:r>
      <w:r w:rsidR="006D0779">
        <w:rPr>
          <w:rFonts w:ascii="Times New Roman" w:hAnsi="Times New Roman" w:cs="Times New Roman"/>
        </w:rPr>
        <w:t xml:space="preserve"> </w:t>
      </w:r>
      <w:r w:rsidR="00CA5F0C">
        <w:rPr>
          <w:rFonts w:ascii="Times New Roman" w:hAnsi="Times New Roman" w:cs="Times New Roman"/>
        </w:rPr>
        <w:t xml:space="preserve">It involves </w:t>
      </w:r>
      <w:r w:rsidR="00CA5F0C" w:rsidRPr="00CA5F0C">
        <w:rPr>
          <w:rFonts w:ascii="Times New Roman" w:hAnsi="Times New Roman" w:cs="Times New Roman"/>
        </w:rPr>
        <w:t xml:space="preserve">various aspects, including the development of indicators to measure progress, data collection and analysis, and reporting on progress </w:t>
      </w:r>
      <w:r w:rsidR="00CA5F0C">
        <w:rPr>
          <w:rFonts w:ascii="Times New Roman" w:hAnsi="Times New Roman" w:cs="Times New Roman"/>
        </w:rPr>
        <w:t>toward</w:t>
      </w:r>
      <w:r w:rsidR="00CA5F0C" w:rsidRPr="00CA5F0C">
        <w:rPr>
          <w:rFonts w:ascii="Times New Roman" w:hAnsi="Times New Roman" w:cs="Times New Roman"/>
        </w:rPr>
        <w:t xml:space="preserve"> achieving the </w:t>
      </w:r>
      <w:r w:rsidR="00CA5F0C">
        <w:rPr>
          <w:rFonts w:ascii="Times New Roman" w:hAnsi="Times New Roman" w:cs="Times New Roman"/>
        </w:rPr>
        <w:t>Goals.</w:t>
      </w:r>
      <w:r>
        <w:rPr>
          <w:rFonts w:ascii="Times New Roman" w:hAnsi="Times New Roman" w:cs="Times New Roman"/>
        </w:rPr>
        <w:t xml:space="preserve"> I</w:t>
      </w:r>
      <w:r w:rsidR="00FB24EF" w:rsidRPr="00FB24EF">
        <w:rPr>
          <w:rFonts w:asciiTheme="majorBidi" w:hAnsiTheme="majorBidi" w:cstheme="majorBidi"/>
          <w:szCs w:val="22"/>
        </w:rPr>
        <w:t xml:space="preserve">t </w:t>
      </w:r>
      <w:r w:rsidR="00642B42">
        <w:rPr>
          <w:rFonts w:asciiTheme="majorBidi" w:hAnsiTheme="majorBidi" w:cstheme="majorBidi"/>
          <w:szCs w:val="22"/>
        </w:rPr>
        <w:t>creates</w:t>
      </w:r>
      <w:r>
        <w:rPr>
          <w:rFonts w:asciiTheme="majorBidi" w:hAnsiTheme="majorBidi" w:cstheme="majorBidi"/>
          <w:szCs w:val="22"/>
        </w:rPr>
        <w:t xml:space="preserve"> </w:t>
      </w:r>
      <w:r w:rsidR="00CA5F0C">
        <w:rPr>
          <w:rFonts w:asciiTheme="majorBidi" w:hAnsiTheme="majorBidi" w:cstheme="majorBidi"/>
          <w:szCs w:val="22"/>
        </w:rPr>
        <w:t xml:space="preserve">a </w:t>
      </w:r>
      <w:r w:rsidR="0055413E">
        <w:rPr>
          <w:rFonts w:asciiTheme="majorBidi" w:hAnsiTheme="majorBidi" w:cstheme="majorBidi"/>
          <w:szCs w:val="22"/>
        </w:rPr>
        <w:t>result-oriented</w:t>
      </w:r>
      <w:r w:rsidR="00CA5F0C">
        <w:rPr>
          <w:rFonts w:asciiTheme="majorBidi" w:hAnsiTheme="majorBidi" w:cstheme="majorBidi"/>
          <w:szCs w:val="22"/>
        </w:rPr>
        <w:t xml:space="preserve"> framework</w:t>
      </w:r>
      <w:r>
        <w:rPr>
          <w:rFonts w:asciiTheme="majorBidi" w:hAnsiTheme="majorBidi" w:cstheme="majorBidi"/>
          <w:szCs w:val="22"/>
        </w:rPr>
        <w:t xml:space="preserve"> that </w:t>
      </w:r>
      <w:r w:rsidR="00CA5F0C">
        <w:rPr>
          <w:rFonts w:asciiTheme="majorBidi" w:hAnsiTheme="majorBidi" w:cstheme="majorBidi"/>
          <w:szCs w:val="22"/>
        </w:rPr>
        <w:t>focuses</w:t>
      </w:r>
      <w:r w:rsidR="00405CC2">
        <w:rPr>
          <w:rFonts w:asciiTheme="majorBidi" w:hAnsiTheme="majorBidi" w:cstheme="majorBidi"/>
          <w:szCs w:val="22"/>
        </w:rPr>
        <w:t xml:space="preserve"> on </w:t>
      </w:r>
      <w:r w:rsidR="00642B42">
        <w:rPr>
          <w:rFonts w:asciiTheme="majorBidi" w:hAnsiTheme="majorBidi" w:cstheme="majorBidi"/>
          <w:szCs w:val="22"/>
        </w:rPr>
        <w:t>deliver</w:t>
      </w:r>
      <w:r w:rsidR="00405CC2">
        <w:rPr>
          <w:rFonts w:asciiTheme="majorBidi" w:hAnsiTheme="majorBidi" w:cstheme="majorBidi"/>
          <w:szCs w:val="22"/>
        </w:rPr>
        <w:t>ing</w:t>
      </w:r>
      <w:r w:rsidR="00CA5F0C">
        <w:rPr>
          <w:rFonts w:asciiTheme="majorBidi" w:hAnsiTheme="majorBidi" w:cstheme="majorBidi"/>
          <w:szCs w:val="22"/>
        </w:rPr>
        <w:t xml:space="preserve"> quality </w:t>
      </w:r>
      <w:r w:rsidR="00FB24EF" w:rsidRPr="00FB24EF">
        <w:rPr>
          <w:rFonts w:asciiTheme="majorBidi" w:hAnsiTheme="majorBidi" w:cstheme="majorBidi"/>
          <w:szCs w:val="22"/>
        </w:rPr>
        <w:t>services in an</w:t>
      </w:r>
      <w:r w:rsidR="00207122">
        <w:rPr>
          <w:rFonts w:asciiTheme="majorBidi" w:hAnsiTheme="majorBidi" w:cstheme="majorBidi"/>
          <w:szCs w:val="22"/>
        </w:rPr>
        <w:t xml:space="preserve"> accountable</w:t>
      </w:r>
      <w:r w:rsidR="00FB24EF" w:rsidRPr="00FB24EF">
        <w:rPr>
          <w:rFonts w:asciiTheme="majorBidi" w:hAnsiTheme="majorBidi" w:cstheme="majorBidi"/>
          <w:szCs w:val="22"/>
        </w:rPr>
        <w:t xml:space="preserve"> efficient</w:t>
      </w:r>
      <w:r w:rsidR="0055413E">
        <w:rPr>
          <w:rFonts w:asciiTheme="majorBidi" w:hAnsiTheme="majorBidi" w:cstheme="majorBidi"/>
          <w:szCs w:val="22"/>
        </w:rPr>
        <w:t>,</w:t>
      </w:r>
      <w:r w:rsidR="00FB24EF" w:rsidRPr="00FB24EF">
        <w:rPr>
          <w:rFonts w:asciiTheme="majorBidi" w:hAnsiTheme="majorBidi" w:cstheme="majorBidi"/>
          <w:szCs w:val="22"/>
        </w:rPr>
        <w:t xml:space="preserve"> and effective manner</w:t>
      </w:r>
      <w:r w:rsidR="00640B44">
        <w:rPr>
          <w:rFonts w:asciiTheme="majorBidi" w:hAnsiTheme="majorBidi" w:cstheme="majorBidi"/>
          <w:szCs w:val="22"/>
        </w:rPr>
        <w:t>.</w:t>
      </w:r>
      <w:r w:rsidRPr="00BF59D6">
        <w:rPr>
          <w:rFonts w:asciiTheme="majorBidi" w:hAnsiTheme="majorBidi" w:cstheme="majorBidi"/>
          <w:szCs w:val="22"/>
        </w:rPr>
        <w:t xml:space="preserve"> </w:t>
      </w:r>
    </w:p>
    <w:p w14:paraId="2515630C" w14:textId="77777777" w:rsidR="003868CE" w:rsidRDefault="003868CE" w:rsidP="00BF59D6">
      <w:pPr>
        <w:ind w:left="180"/>
        <w:rPr>
          <w:rFonts w:asciiTheme="majorBidi" w:hAnsiTheme="majorBidi" w:cstheme="majorBidi"/>
          <w:szCs w:val="22"/>
        </w:rPr>
      </w:pPr>
    </w:p>
    <w:p w14:paraId="31743C9B" w14:textId="52AC5EAB" w:rsidR="008152DB" w:rsidRDefault="00EA2409" w:rsidP="009D5FD8">
      <w:pPr>
        <w:ind w:left="180"/>
        <w:rPr>
          <w:rFonts w:asciiTheme="majorBidi" w:hAnsiTheme="majorBidi" w:cstheme="majorBidi"/>
          <w:szCs w:val="22"/>
        </w:rPr>
      </w:pPr>
      <w:r w:rsidRPr="00EA2409">
        <w:rPr>
          <w:rFonts w:asciiTheme="majorBidi" w:hAnsiTheme="majorBidi" w:cstheme="majorBidi"/>
          <w:szCs w:val="22"/>
        </w:rPr>
        <w:t xml:space="preserve">The use of Key Performance Indicators (KPIs) is </w:t>
      </w:r>
      <w:r w:rsidR="009D5FD8">
        <w:rPr>
          <w:rFonts w:asciiTheme="majorBidi" w:hAnsiTheme="majorBidi" w:cstheme="majorBidi"/>
          <w:szCs w:val="22"/>
        </w:rPr>
        <w:t xml:space="preserve">a </w:t>
      </w:r>
      <w:r w:rsidRPr="00EA2409">
        <w:rPr>
          <w:rFonts w:asciiTheme="majorBidi" w:hAnsiTheme="majorBidi" w:cstheme="majorBidi"/>
          <w:szCs w:val="22"/>
        </w:rPr>
        <w:t xml:space="preserve">widely accepted practice for measuring the performance of institutions </w:t>
      </w:r>
      <w:r w:rsidR="009D5FD8">
        <w:rPr>
          <w:rFonts w:asciiTheme="majorBidi" w:hAnsiTheme="majorBidi" w:cstheme="majorBidi"/>
          <w:szCs w:val="22"/>
        </w:rPr>
        <w:t xml:space="preserve">especially </w:t>
      </w:r>
      <w:r w:rsidRPr="00EA2409">
        <w:rPr>
          <w:rFonts w:asciiTheme="majorBidi" w:hAnsiTheme="majorBidi" w:cstheme="majorBidi"/>
          <w:szCs w:val="22"/>
        </w:rPr>
        <w:t>in the health, education, and social affairs sectors</w:t>
      </w:r>
      <w:r>
        <w:rPr>
          <w:rFonts w:asciiTheme="majorBidi" w:hAnsiTheme="majorBidi" w:cstheme="majorBidi"/>
          <w:szCs w:val="22"/>
        </w:rPr>
        <w:t xml:space="preserve"> since they</w:t>
      </w:r>
      <w:r w:rsidRPr="00EA2409">
        <w:rPr>
          <w:rFonts w:asciiTheme="majorBidi" w:hAnsiTheme="majorBidi" w:cstheme="majorBidi"/>
          <w:szCs w:val="22"/>
        </w:rPr>
        <w:t xml:space="preserve"> provide</w:t>
      </w:r>
      <w:r w:rsidR="00AB7351">
        <w:rPr>
          <w:rFonts w:asciiTheme="majorBidi" w:hAnsiTheme="majorBidi" w:cstheme="majorBidi"/>
          <w:szCs w:val="22"/>
        </w:rPr>
        <w:t xml:space="preserve"> quantitative measure</w:t>
      </w:r>
      <w:r w:rsidR="009D5FD8">
        <w:rPr>
          <w:rFonts w:asciiTheme="majorBidi" w:hAnsiTheme="majorBidi" w:cstheme="majorBidi"/>
          <w:szCs w:val="22"/>
        </w:rPr>
        <w:t>ment</w:t>
      </w:r>
      <w:r w:rsidR="0068196D">
        <w:rPr>
          <w:rFonts w:asciiTheme="majorBidi" w:hAnsiTheme="majorBidi" w:cstheme="majorBidi"/>
          <w:szCs w:val="22"/>
        </w:rPr>
        <w:t>s</w:t>
      </w:r>
      <w:r w:rsidR="009D5FD8">
        <w:rPr>
          <w:rFonts w:asciiTheme="majorBidi" w:hAnsiTheme="majorBidi" w:cstheme="majorBidi"/>
          <w:szCs w:val="22"/>
        </w:rPr>
        <w:t>, necessary</w:t>
      </w:r>
      <w:r w:rsidRPr="00EA2409">
        <w:rPr>
          <w:rFonts w:asciiTheme="majorBidi" w:hAnsiTheme="majorBidi" w:cstheme="majorBidi"/>
          <w:szCs w:val="22"/>
        </w:rPr>
        <w:t xml:space="preserve"> for monitoring progress </w:t>
      </w:r>
      <w:r w:rsidR="00640B44">
        <w:rPr>
          <w:rFonts w:asciiTheme="majorBidi" w:hAnsiTheme="majorBidi" w:cstheme="majorBidi"/>
          <w:szCs w:val="22"/>
        </w:rPr>
        <w:t>toward</w:t>
      </w:r>
      <w:r w:rsidRPr="00EA2409">
        <w:rPr>
          <w:rFonts w:asciiTheme="majorBidi" w:hAnsiTheme="majorBidi" w:cstheme="majorBidi"/>
          <w:szCs w:val="22"/>
        </w:rPr>
        <w:t xml:space="preserve"> achieving strategic objectives</w:t>
      </w:r>
      <w:r w:rsidR="009D5FD8">
        <w:rPr>
          <w:rFonts w:asciiTheme="majorBidi" w:hAnsiTheme="majorBidi" w:cstheme="majorBidi"/>
          <w:szCs w:val="22"/>
        </w:rPr>
        <w:t>.</w:t>
      </w:r>
      <w:r w:rsidRPr="00EA2409">
        <w:rPr>
          <w:rFonts w:asciiTheme="majorBidi" w:hAnsiTheme="majorBidi" w:cstheme="majorBidi"/>
          <w:szCs w:val="22"/>
        </w:rPr>
        <w:t xml:space="preserve"> </w:t>
      </w:r>
    </w:p>
    <w:p w14:paraId="4952E428" w14:textId="77777777" w:rsidR="00EA2409" w:rsidRDefault="00EA2409" w:rsidP="00BF59D6">
      <w:pPr>
        <w:ind w:left="180"/>
        <w:rPr>
          <w:rFonts w:asciiTheme="majorBidi" w:hAnsiTheme="majorBidi" w:cstheme="majorBidi"/>
          <w:szCs w:val="22"/>
        </w:rPr>
      </w:pPr>
    </w:p>
    <w:p w14:paraId="1C51ED72" w14:textId="6749439D" w:rsidR="00640B44" w:rsidRDefault="00640B44" w:rsidP="0068196D">
      <w:pPr>
        <w:ind w:left="180"/>
        <w:rPr>
          <w:rFonts w:asciiTheme="majorBidi" w:hAnsiTheme="majorBidi" w:cstheme="majorBidi"/>
          <w:szCs w:val="22"/>
        </w:rPr>
      </w:pPr>
      <w:r>
        <w:rPr>
          <w:rFonts w:asciiTheme="majorBidi" w:hAnsiTheme="majorBidi" w:cstheme="majorBidi"/>
          <w:szCs w:val="22"/>
        </w:rPr>
        <w:t xml:space="preserve">A structured approach of </w:t>
      </w:r>
      <w:r w:rsidRPr="00640B44">
        <w:rPr>
          <w:rFonts w:asciiTheme="majorBidi" w:hAnsiTheme="majorBidi" w:cstheme="majorBidi"/>
          <w:szCs w:val="22"/>
        </w:rPr>
        <w:t>Institutional performance measurement using KPIs</w:t>
      </w:r>
      <w:r w:rsidR="00292511">
        <w:rPr>
          <w:rFonts w:asciiTheme="majorBidi" w:hAnsiTheme="majorBidi" w:cstheme="majorBidi"/>
          <w:szCs w:val="22"/>
        </w:rPr>
        <w:t xml:space="preserve">, </w:t>
      </w:r>
      <w:r w:rsidR="00AB7351">
        <w:rPr>
          <w:rFonts w:asciiTheme="majorBidi" w:hAnsiTheme="majorBidi" w:cstheme="majorBidi"/>
          <w:szCs w:val="22"/>
        </w:rPr>
        <w:t xml:space="preserve"> if well assimilated and </w:t>
      </w:r>
      <w:r w:rsidR="00292511">
        <w:rPr>
          <w:rFonts w:asciiTheme="majorBidi" w:hAnsiTheme="majorBidi" w:cstheme="majorBidi"/>
          <w:szCs w:val="22"/>
        </w:rPr>
        <w:t xml:space="preserve">properly used </w:t>
      </w:r>
      <w:r w:rsidR="009D5FD8">
        <w:rPr>
          <w:rFonts w:asciiTheme="majorBidi" w:hAnsiTheme="majorBidi" w:cstheme="majorBidi"/>
          <w:szCs w:val="22"/>
        </w:rPr>
        <w:t>and maintained</w:t>
      </w:r>
      <w:r w:rsidR="00292511">
        <w:rPr>
          <w:rFonts w:asciiTheme="majorBidi" w:hAnsiTheme="majorBidi" w:cstheme="majorBidi"/>
          <w:szCs w:val="22"/>
        </w:rPr>
        <w:t>, will help</w:t>
      </w:r>
      <w:r w:rsidR="009D5FD8">
        <w:rPr>
          <w:rFonts w:asciiTheme="majorBidi" w:hAnsiTheme="majorBidi" w:cstheme="majorBidi"/>
          <w:szCs w:val="22"/>
        </w:rPr>
        <w:t xml:space="preserve"> not only</w:t>
      </w:r>
      <w:r w:rsidR="00292511">
        <w:rPr>
          <w:rFonts w:asciiTheme="majorBidi" w:hAnsiTheme="majorBidi" w:cstheme="majorBidi"/>
          <w:szCs w:val="22"/>
        </w:rPr>
        <w:t xml:space="preserve"> </w:t>
      </w:r>
      <w:r w:rsidR="00AB7351">
        <w:rPr>
          <w:rFonts w:asciiTheme="majorBidi" w:hAnsiTheme="majorBidi" w:cstheme="majorBidi"/>
          <w:szCs w:val="22"/>
        </w:rPr>
        <w:t>to monitor</w:t>
      </w:r>
      <w:r w:rsidRPr="00640B44">
        <w:rPr>
          <w:rFonts w:asciiTheme="majorBidi" w:hAnsiTheme="majorBidi" w:cstheme="majorBidi"/>
          <w:szCs w:val="22"/>
        </w:rPr>
        <w:t xml:space="preserve"> performance against strategic objectives</w:t>
      </w:r>
      <w:r>
        <w:rPr>
          <w:rFonts w:asciiTheme="majorBidi" w:hAnsiTheme="majorBidi" w:cstheme="majorBidi"/>
          <w:szCs w:val="22"/>
        </w:rPr>
        <w:t xml:space="preserve"> </w:t>
      </w:r>
      <w:r w:rsidR="009D5FD8">
        <w:rPr>
          <w:rFonts w:asciiTheme="majorBidi" w:hAnsiTheme="majorBidi" w:cstheme="majorBidi"/>
          <w:szCs w:val="22"/>
        </w:rPr>
        <w:t xml:space="preserve">but also to </w:t>
      </w:r>
      <w:r w:rsidRPr="00640B44">
        <w:rPr>
          <w:rFonts w:asciiTheme="majorBidi" w:hAnsiTheme="majorBidi" w:cstheme="majorBidi"/>
          <w:szCs w:val="22"/>
        </w:rPr>
        <w:t>identify areas where perform</w:t>
      </w:r>
      <w:r w:rsidR="00292511">
        <w:rPr>
          <w:rFonts w:asciiTheme="majorBidi" w:hAnsiTheme="majorBidi" w:cstheme="majorBidi"/>
          <w:szCs w:val="22"/>
        </w:rPr>
        <w:t>ance is</w:t>
      </w:r>
      <w:r w:rsidRPr="00640B44">
        <w:rPr>
          <w:rFonts w:asciiTheme="majorBidi" w:hAnsiTheme="majorBidi" w:cstheme="majorBidi"/>
          <w:szCs w:val="22"/>
        </w:rPr>
        <w:t xml:space="preserve"> </w:t>
      </w:r>
      <w:r w:rsidR="00AB7351">
        <w:rPr>
          <w:rFonts w:asciiTheme="majorBidi" w:hAnsiTheme="majorBidi" w:cstheme="majorBidi"/>
          <w:szCs w:val="22"/>
        </w:rPr>
        <w:t>on track</w:t>
      </w:r>
      <w:r w:rsidRPr="00640B44">
        <w:rPr>
          <w:rFonts w:asciiTheme="majorBidi" w:hAnsiTheme="majorBidi" w:cstheme="majorBidi"/>
          <w:szCs w:val="22"/>
        </w:rPr>
        <w:t xml:space="preserve"> and areas where </w:t>
      </w:r>
      <w:r w:rsidR="00292511">
        <w:rPr>
          <w:rFonts w:asciiTheme="majorBidi" w:hAnsiTheme="majorBidi" w:cstheme="majorBidi"/>
          <w:szCs w:val="22"/>
        </w:rPr>
        <w:t xml:space="preserve">it needs </w:t>
      </w:r>
      <w:r w:rsidR="00AB7351">
        <w:rPr>
          <w:rFonts w:asciiTheme="majorBidi" w:hAnsiTheme="majorBidi" w:cstheme="majorBidi"/>
          <w:szCs w:val="22"/>
        </w:rPr>
        <w:t xml:space="preserve">attention and </w:t>
      </w:r>
      <w:r w:rsidR="00292511">
        <w:rPr>
          <w:rFonts w:asciiTheme="majorBidi" w:hAnsiTheme="majorBidi" w:cstheme="majorBidi"/>
          <w:szCs w:val="22"/>
        </w:rPr>
        <w:t>improvement</w:t>
      </w:r>
      <w:r>
        <w:rPr>
          <w:rFonts w:asciiTheme="majorBidi" w:hAnsiTheme="majorBidi" w:cstheme="majorBidi"/>
          <w:szCs w:val="22"/>
        </w:rPr>
        <w:t xml:space="preserve">; </w:t>
      </w:r>
      <w:r w:rsidR="00AB7351">
        <w:rPr>
          <w:rFonts w:asciiTheme="majorBidi" w:hAnsiTheme="majorBidi" w:cstheme="majorBidi"/>
          <w:szCs w:val="22"/>
        </w:rPr>
        <w:t>not to forget the data</w:t>
      </w:r>
      <w:r w:rsidR="009D5FD8">
        <w:rPr>
          <w:rFonts w:asciiTheme="majorBidi" w:hAnsiTheme="majorBidi" w:cstheme="majorBidi"/>
          <w:szCs w:val="22"/>
        </w:rPr>
        <w:t xml:space="preserve"> aspect of this area which </w:t>
      </w:r>
      <w:r w:rsidR="00AB7351">
        <w:rPr>
          <w:rFonts w:asciiTheme="majorBidi" w:hAnsiTheme="majorBidi" w:cstheme="majorBidi"/>
          <w:szCs w:val="22"/>
        </w:rPr>
        <w:t xml:space="preserve">will result </w:t>
      </w:r>
      <w:r w:rsidR="009D5FD8">
        <w:rPr>
          <w:rFonts w:asciiTheme="majorBidi" w:hAnsiTheme="majorBidi" w:cstheme="majorBidi"/>
          <w:szCs w:val="22"/>
        </w:rPr>
        <w:t>and help to provide</w:t>
      </w:r>
      <w:r w:rsidR="00AB7351">
        <w:rPr>
          <w:rFonts w:asciiTheme="majorBidi" w:hAnsiTheme="majorBidi" w:cstheme="majorBidi"/>
          <w:szCs w:val="22"/>
        </w:rPr>
        <w:t xml:space="preserve"> </w:t>
      </w:r>
      <w:r w:rsidRPr="00640B44">
        <w:rPr>
          <w:rFonts w:asciiTheme="majorBidi" w:hAnsiTheme="majorBidi" w:cstheme="majorBidi"/>
          <w:szCs w:val="22"/>
        </w:rPr>
        <w:t>evidence-based decision</w:t>
      </w:r>
      <w:r w:rsidR="007B24F7">
        <w:rPr>
          <w:rFonts w:asciiTheme="majorBidi" w:hAnsiTheme="majorBidi" w:cstheme="majorBidi"/>
          <w:szCs w:val="22"/>
        </w:rPr>
        <w:t>s</w:t>
      </w:r>
      <w:r>
        <w:rPr>
          <w:rFonts w:asciiTheme="majorBidi" w:hAnsiTheme="majorBidi" w:cstheme="majorBidi"/>
          <w:szCs w:val="22"/>
        </w:rPr>
        <w:t xml:space="preserve">, </w:t>
      </w:r>
      <w:r w:rsidR="00FD4C8F">
        <w:rPr>
          <w:rFonts w:asciiTheme="majorBidi" w:hAnsiTheme="majorBidi" w:cstheme="majorBidi"/>
          <w:szCs w:val="22"/>
        </w:rPr>
        <w:t>generated from</w:t>
      </w:r>
      <w:r w:rsidRPr="00640B44">
        <w:rPr>
          <w:rFonts w:asciiTheme="majorBidi" w:hAnsiTheme="majorBidi" w:cstheme="majorBidi"/>
          <w:szCs w:val="22"/>
        </w:rPr>
        <w:t xml:space="preserve"> facts and not just assumptions</w:t>
      </w:r>
      <w:r w:rsidR="0068196D">
        <w:rPr>
          <w:rFonts w:asciiTheme="majorBidi" w:hAnsiTheme="majorBidi" w:cstheme="majorBidi"/>
          <w:szCs w:val="22"/>
        </w:rPr>
        <w:t xml:space="preserve">;  the </w:t>
      </w:r>
      <w:r w:rsidR="00AB7351">
        <w:rPr>
          <w:rFonts w:asciiTheme="majorBidi" w:hAnsiTheme="majorBidi" w:cstheme="majorBidi"/>
          <w:szCs w:val="22"/>
        </w:rPr>
        <w:t xml:space="preserve">use of </w:t>
      </w:r>
      <w:r w:rsidR="0068196D">
        <w:rPr>
          <w:rFonts w:asciiTheme="majorBidi" w:hAnsiTheme="majorBidi" w:cstheme="majorBidi"/>
          <w:szCs w:val="22"/>
        </w:rPr>
        <w:t>specific and measurable indicators (</w:t>
      </w:r>
      <w:r w:rsidR="00AB7351">
        <w:rPr>
          <w:rFonts w:asciiTheme="majorBidi" w:hAnsiTheme="majorBidi" w:cstheme="majorBidi"/>
          <w:szCs w:val="22"/>
        </w:rPr>
        <w:t>KPIs</w:t>
      </w:r>
      <w:r w:rsidR="0068196D">
        <w:rPr>
          <w:rFonts w:asciiTheme="majorBidi" w:hAnsiTheme="majorBidi" w:cstheme="majorBidi"/>
          <w:szCs w:val="22"/>
        </w:rPr>
        <w:t>)</w:t>
      </w:r>
      <w:r w:rsidR="00AB7351">
        <w:rPr>
          <w:rFonts w:asciiTheme="majorBidi" w:hAnsiTheme="majorBidi" w:cstheme="majorBidi"/>
          <w:szCs w:val="22"/>
        </w:rPr>
        <w:t xml:space="preserve"> in the </w:t>
      </w:r>
      <w:r w:rsidR="00AB7351">
        <w:rPr>
          <w:rFonts w:asciiTheme="majorBidi" w:hAnsiTheme="majorBidi" w:cstheme="majorBidi"/>
          <w:szCs w:val="22"/>
        </w:rPr>
        <w:lastRenderedPageBreak/>
        <w:t>public</w:t>
      </w:r>
      <w:r w:rsidR="009D5FD8">
        <w:rPr>
          <w:rFonts w:asciiTheme="majorBidi" w:hAnsiTheme="majorBidi" w:cstheme="majorBidi"/>
          <w:szCs w:val="22"/>
        </w:rPr>
        <w:t xml:space="preserve"> </w:t>
      </w:r>
      <w:r w:rsidR="00AB7351">
        <w:rPr>
          <w:rFonts w:asciiTheme="majorBidi" w:hAnsiTheme="majorBidi" w:cstheme="majorBidi"/>
          <w:szCs w:val="22"/>
        </w:rPr>
        <w:t xml:space="preserve">health, </w:t>
      </w:r>
      <w:r w:rsidR="009D5FD8">
        <w:rPr>
          <w:rFonts w:asciiTheme="majorBidi" w:hAnsiTheme="majorBidi" w:cstheme="majorBidi"/>
          <w:szCs w:val="22"/>
        </w:rPr>
        <w:t xml:space="preserve">education, </w:t>
      </w:r>
      <w:r w:rsidR="00AB7351">
        <w:rPr>
          <w:rFonts w:asciiTheme="majorBidi" w:hAnsiTheme="majorBidi" w:cstheme="majorBidi"/>
          <w:szCs w:val="22"/>
        </w:rPr>
        <w:t xml:space="preserve">and social affairs sectors </w:t>
      </w:r>
      <w:r w:rsidR="0068196D">
        <w:rPr>
          <w:rFonts w:asciiTheme="majorBidi" w:hAnsiTheme="majorBidi" w:cstheme="majorBidi"/>
          <w:szCs w:val="22"/>
        </w:rPr>
        <w:t xml:space="preserve">will </w:t>
      </w:r>
      <w:r w:rsidR="00D140A5">
        <w:rPr>
          <w:rFonts w:asciiTheme="majorBidi" w:hAnsiTheme="majorBidi" w:cstheme="majorBidi"/>
          <w:szCs w:val="22"/>
        </w:rPr>
        <w:t xml:space="preserve">increase </w:t>
      </w:r>
      <w:r w:rsidR="00AB7351">
        <w:rPr>
          <w:rFonts w:asciiTheme="majorBidi" w:hAnsiTheme="majorBidi" w:cstheme="majorBidi"/>
          <w:szCs w:val="22"/>
        </w:rPr>
        <w:t>trust and confidence</w:t>
      </w:r>
      <w:r w:rsidR="007B24F7">
        <w:rPr>
          <w:rFonts w:asciiTheme="majorBidi" w:hAnsiTheme="majorBidi" w:cstheme="majorBidi"/>
          <w:szCs w:val="22"/>
        </w:rPr>
        <w:t>, promote</w:t>
      </w:r>
      <w:r w:rsidR="00AB7351">
        <w:rPr>
          <w:rFonts w:asciiTheme="majorBidi" w:hAnsiTheme="majorBidi" w:cstheme="majorBidi"/>
          <w:szCs w:val="22"/>
        </w:rPr>
        <w:t xml:space="preserve"> </w:t>
      </w:r>
      <w:r w:rsidRPr="00640B44">
        <w:rPr>
          <w:rFonts w:asciiTheme="majorBidi" w:hAnsiTheme="majorBidi" w:cstheme="majorBidi"/>
          <w:szCs w:val="22"/>
        </w:rPr>
        <w:t xml:space="preserve">transparency and </w:t>
      </w:r>
      <w:r w:rsidR="00D140A5">
        <w:rPr>
          <w:rFonts w:asciiTheme="majorBidi" w:hAnsiTheme="majorBidi" w:cstheme="majorBidi"/>
          <w:szCs w:val="22"/>
        </w:rPr>
        <w:t>enhance</w:t>
      </w:r>
      <w:r w:rsidR="00D140A5" w:rsidRPr="00640B44">
        <w:rPr>
          <w:rFonts w:asciiTheme="majorBidi" w:hAnsiTheme="majorBidi" w:cstheme="majorBidi"/>
          <w:szCs w:val="22"/>
        </w:rPr>
        <w:t xml:space="preserve"> </w:t>
      </w:r>
      <w:r w:rsidRPr="00640B44">
        <w:rPr>
          <w:rFonts w:asciiTheme="majorBidi" w:hAnsiTheme="majorBidi" w:cstheme="majorBidi"/>
          <w:szCs w:val="22"/>
        </w:rPr>
        <w:t>accountability</w:t>
      </w:r>
      <w:r w:rsidR="0068196D">
        <w:rPr>
          <w:rFonts w:asciiTheme="majorBidi" w:hAnsiTheme="majorBidi" w:cstheme="majorBidi"/>
          <w:szCs w:val="22"/>
        </w:rPr>
        <w:t xml:space="preserve"> in the public sector.</w:t>
      </w:r>
    </w:p>
    <w:p w14:paraId="4DE62012" w14:textId="77777777" w:rsidR="007B24F7" w:rsidRPr="00640B44" w:rsidRDefault="007B24F7" w:rsidP="007B24F7">
      <w:pPr>
        <w:ind w:left="180"/>
        <w:rPr>
          <w:rFonts w:asciiTheme="majorBidi" w:hAnsiTheme="majorBidi" w:cstheme="majorBidi"/>
          <w:szCs w:val="22"/>
        </w:rPr>
      </w:pPr>
    </w:p>
    <w:p w14:paraId="11EF8237" w14:textId="23375644" w:rsidR="004D2142" w:rsidRDefault="007B24F7" w:rsidP="004D2142">
      <w:pPr>
        <w:ind w:left="180"/>
        <w:rPr>
          <w:rFonts w:asciiTheme="majorBidi" w:hAnsiTheme="majorBidi" w:cstheme="majorBidi"/>
          <w:szCs w:val="22"/>
        </w:rPr>
      </w:pPr>
      <w:r w:rsidRPr="007C329E">
        <w:rPr>
          <w:rFonts w:asciiTheme="majorBidi" w:hAnsiTheme="majorBidi" w:cstheme="majorBidi"/>
          <w:szCs w:val="22"/>
        </w:rPr>
        <w:t>Efforts are exerted</w:t>
      </w:r>
      <w:r w:rsidR="00CA5F0C">
        <w:rPr>
          <w:rFonts w:asciiTheme="majorBidi" w:hAnsiTheme="majorBidi" w:cstheme="majorBidi"/>
          <w:szCs w:val="22"/>
        </w:rPr>
        <w:t xml:space="preserve"> </w:t>
      </w:r>
      <w:r w:rsidRPr="007C329E">
        <w:rPr>
          <w:rFonts w:asciiTheme="majorBidi" w:hAnsiTheme="majorBidi" w:cstheme="majorBidi"/>
          <w:szCs w:val="22"/>
        </w:rPr>
        <w:t>to measure and evaluate public institutions</w:t>
      </w:r>
      <w:r>
        <w:rPr>
          <w:rFonts w:asciiTheme="majorBidi" w:hAnsiTheme="majorBidi" w:cstheme="majorBidi"/>
          <w:szCs w:val="22"/>
        </w:rPr>
        <w:t>’ performance</w:t>
      </w:r>
      <w:r w:rsidRPr="007C329E">
        <w:rPr>
          <w:rFonts w:asciiTheme="majorBidi" w:hAnsiTheme="majorBidi" w:cstheme="majorBidi"/>
          <w:szCs w:val="22"/>
        </w:rPr>
        <w:t>,</w:t>
      </w:r>
      <w:r>
        <w:rPr>
          <w:rFonts w:asciiTheme="majorBidi" w:hAnsiTheme="majorBidi" w:cstheme="majorBidi"/>
          <w:szCs w:val="22"/>
        </w:rPr>
        <w:t xml:space="preserve"> and work has been initiated</w:t>
      </w:r>
      <w:r w:rsidRPr="007C329E">
        <w:rPr>
          <w:rFonts w:asciiTheme="majorBidi" w:hAnsiTheme="majorBidi" w:cstheme="majorBidi"/>
          <w:szCs w:val="22"/>
        </w:rPr>
        <w:t xml:space="preserve"> at the legal institutional and implementation </w:t>
      </w:r>
      <w:r>
        <w:rPr>
          <w:rFonts w:asciiTheme="majorBidi" w:hAnsiTheme="majorBidi" w:cstheme="majorBidi"/>
          <w:szCs w:val="22"/>
        </w:rPr>
        <w:t>level, but still, challenges are faced, and support is needed to</w:t>
      </w:r>
      <w:r w:rsidR="004D2142" w:rsidRPr="004D2142">
        <w:t xml:space="preserve"> </w:t>
      </w:r>
      <w:r w:rsidR="004D2142">
        <w:rPr>
          <w:rFonts w:asciiTheme="majorBidi" w:hAnsiTheme="majorBidi" w:cstheme="majorBidi"/>
          <w:szCs w:val="22"/>
        </w:rPr>
        <w:t>improve</w:t>
      </w:r>
      <w:r w:rsidR="004D2142" w:rsidRPr="004D2142">
        <w:rPr>
          <w:rFonts w:asciiTheme="majorBidi" w:hAnsiTheme="majorBidi" w:cstheme="majorBidi"/>
          <w:szCs w:val="22"/>
        </w:rPr>
        <w:t xml:space="preserve"> th</w:t>
      </w:r>
      <w:r w:rsidR="00D9182F">
        <w:rPr>
          <w:rFonts w:asciiTheme="majorBidi" w:hAnsiTheme="majorBidi" w:cstheme="majorBidi"/>
          <w:szCs w:val="22"/>
        </w:rPr>
        <w:t>is practice; this will raise also the</w:t>
      </w:r>
      <w:r w:rsidR="004D2142">
        <w:rPr>
          <w:rFonts w:asciiTheme="majorBidi" w:hAnsiTheme="majorBidi" w:cstheme="majorBidi"/>
          <w:szCs w:val="22"/>
        </w:rPr>
        <w:t xml:space="preserve"> </w:t>
      </w:r>
      <w:r w:rsidR="004D2142" w:rsidRPr="004D2142">
        <w:rPr>
          <w:rFonts w:asciiTheme="majorBidi" w:hAnsiTheme="majorBidi" w:cstheme="majorBidi"/>
          <w:szCs w:val="22"/>
        </w:rPr>
        <w:t xml:space="preserve">need to reconsider the mechanisms used in the training and rehabilitation programs used in the public sector, </w:t>
      </w:r>
      <w:r w:rsidR="004D2142">
        <w:rPr>
          <w:rFonts w:asciiTheme="majorBidi" w:hAnsiTheme="majorBidi" w:cstheme="majorBidi"/>
          <w:szCs w:val="22"/>
        </w:rPr>
        <w:t>to</w:t>
      </w:r>
      <w:r>
        <w:rPr>
          <w:rFonts w:asciiTheme="majorBidi" w:hAnsiTheme="majorBidi" w:cstheme="majorBidi"/>
          <w:szCs w:val="22"/>
        </w:rPr>
        <w:t xml:space="preserve"> </w:t>
      </w:r>
      <w:r w:rsidR="004D2142">
        <w:rPr>
          <w:rFonts w:asciiTheme="majorBidi" w:hAnsiTheme="majorBidi" w:cstheme="majorBidi"/>
          <w:szCs w:val="22"/>
        </w:rPr>
        <w:t>build</w:t>
      </w:r>
      <w:r w:rsidR="00A06955" w:rsidRPr="00A06955">
        <w:rPr>
          <w:rFonts w:asciiTheme="majorBidi" w:hAnsiTheme="majorBidi" w:cstheme="majorBidi"/>
          <w:szCs w:val="22"/>
        </w:rPr>
        <w:t xml:space="preserve"> </w:t>
      </w:r>
      <w:r w:rsidR="00D9182F">
        <w:rPr>
          <w:rFonts w:asciiTheme="majorBidi" w:hAnsiTheme="majorBidi" w:cstheme="majorBidi"/>
          <w:szCs w:val="22"/>
        </w:rPr>
        <w:t xml:space="preserve">the </w:t>
      </w:r>
      <w:r w:rsidR="004D2142" w:rsidRPr="004D2142">
        <w:rPr>
          <w:rFonts w:asciiTheme="majorBidi" w:hAnsiTheme="majorBidi" w:cstheme="majorBidi"/>
          <w:szCs w:val="22"/>
        </w:rPr>
        <w:t xml:space="preserve">institutional and functional capabilities </w:t>
      </w:r>
      <w:r w:rsidR="00D9182F">
        <w:rPr>
          <w:rFonts w:asciiTheme="majorBidi" w:hAnsiTheme="majorBidi" w:cstheme="majorBidi"/>
          <w:szCs w:val="22"/>
        </w:rPr>
        <w:t xml:space="preserve">that </w:t>
      </w:r>
      <w:r w:rsidR="004D2142">
        <w:rPr>
          <w:rFonts w:asciiTheme="majorBidi" w:hAnsiTheme="majorBidi" w:cstheme="majorBidi"/>
          <w:szCs w:val="22"/>
        </w:rPr>
        <w:t xml:space="preserve">enhance the measurement and management practice </w:t>
      </w:r>
      <w:r w:rsidR="00D9182F">
        <w:rPr>
          <w:rFonts w:asciiTheme="majorBidi" w:hAnsiTheme="majorBidi" w:cstheme="majorBidi"/>
          <w:szCs w:val="22"/>
        </w:rPr>
        <w:t xml:space="preserve">which will result in </w:t>
      </w:r>
      <w:r w:rsidR="004D2142" w:rsidRPr="004D2142">
        <w:rPr>
          <w:rFonts w:asciiTheme="majorBidi" w:hAnsiTheme="majorBidi" w:cstheme="majorBidi"/>
          <w:szCs w:val="22"/>
        </w:rPr>
        <w:t>improv</w:t>
      </w:r>
      <w:r w:rsidR="00D9182F">
        <w:rPr>
          <w:rFonts w:asciiTheme="majorBidi" w:hAnsiTheme="majorBidi" w:cstheme="majorBidi"/>
          <w:szCs w:val="22"/>
        </w:rPr>
        <w:t>ing</w:t>
      </w:r>
      <w:r w:rsidR="004D2142" w:rsidRPr="004D2142">
        <w:rPr>
          <w:rFonts w:asciiTheme="majorBidi" w:hAnsiTheme="majorBidi" w:cstheme="majorBidi"/>
          <w:szCs w:val="22"/>
        </w:rPr>
        <w:t xml:space="preserve"> the performance </w:t>
      </w:r>
      <w:r w:rsidR="00D9182F">
        <w:rPr>
          <w:rFonts w:asciiTheme="majorBidi" w:hAnsiTheme="majorBidi" w:cstheme="majorBidi"/>
          <w:szCs w:val="22"/>
        </w:rPr>
        <w:t xml:space="preserve">and the capacities of the </w:t>
      </w:r>
      <w:r w:rsidR="004D2142" w:rsidRPr="004D2142">
        <w:rPr>
          <w:rFonts w:asciiTheme="majorBidi" w:hAnsiTheme="majorBidi" w:cstheme="majorBidi"/>
          <w:szCs w:val="22"/>
        </w:rPr>
        <w:t xml:space="preserve">public </w:t>
      </w:r>
      <w:r w:rsidR="004D2142">
        <w:rPr>
          <w:rFonts w:asciiTheme="majorBidi" w:hAnsiTheme="majorBidi" w:cstheme="majorBidi"/>
          <w:szCs w:val="22"/>
        </w:rPr>
        <w:t>sector</w:t>
      </w:r>
      <w:r w:rsidR="00D9182F">
        <w:rPr>
          <w:rFonts w:asciiTheme="majorBidi" w:hAnsiTheme="majorBidi" w:cstheme="majorBidi"/>
          <w:szCs w:val="22"/>
        </w:rPr>
        <w:t>.</w:t>
      </w:r>
    </w:p>
    <w:p w14:paraId="00B16A89" w14:textId="7E2045A1" w:rsidR="00207A65" w:rsidRDefault="00207A65" w:rsidP="00AB7351">
      <w:pPr>
        <w:rPr>
          <w:rFonts w:asciiTheme="majorBidi" w:hAnsiTheme="majorBidi" w:cstheme="majorBidi"/>
          <w:szCs w:val="22"/>
        </w:rPr>
      </w:pPr>
    </w:p>
    <w:p w14:paraId="180BEAD6" w14:textId="3C377970" w:rsidR="00207122" w:rsidRDefault="00AB7351" w:rsidP="007B24F7">
      <w:pPr>
        <w:ind w:left="180"/>
        <w:rPr>
          <w:rFonts w:asciiTheme="majorBidi" w:hAnsiTheme="majorBidi" w:cstheme="majorBidi"/>
          <w:szCs w:val="22"/>
        </w:rPr>
      </w:pPr>
      <w:r>
        <w:rPr>
          <w:rFonts w:asciiTheme="majorBidi" w:hAnsiTheme="majorBidi" w:cstheme="majorBidi"/>
          <w:szCs w:val="22"/>
        </w:rPr>
        <w:t xml:space="preserve">Within this context, </w:t>
      </w:r>
      <w:r w:rsidR="00FB24EF" w:rsidRPr="00FB24EF">
        <w:rPr>
          <w:rFonts w:asciiTheme="majorBidi" w:hAnsiTheme="majorBidi" w:cstheme="majorBidi"/>
          <w:szCs w:val="22"/>
        </w:rPr>
        <w:t xml:space="preserve">ESCWA, launched, </w:t>
      </w:r>
      <w:bookmarkStart w:id="3" w:name="_Hlk128405451"/>
      <w:r w:rsidR="00FB24EF" w:rsidRPr="00FB24EF">
        <w:rPr>
          <w:rFonts w:asciiTheme="majorBidi" w:hAnsiTheme="majorBidi" w:cstheme="majorBidi"/>
          <w:szCs w:val="22"/>
        </w:rPr>
        <w:t xml:space="preserve">in November 2022, a survey to </w:t>
      </w:r>
      <w:r w:rsidR="00292511">
        <w:rPr>
          <w:rFonts w:asciiTheme="majorBidi" w:hAnsiTheme="majorBidi" w:cstheme="majorBidi"/>
          <w:szCs w:val="22"/>
        </w:rPr>
        <w:t xml:space="preserve">know where Arab states stand in this </w:t>
      </w:r>
      <w:r w:rsidR="00FB24EF" w:rsidRPr="00FB24EF">
        <w:rPr>
          <w:rFonts w:asciiTheme="majorBidi" w:hAnsiTheme="majorBidi" w:cstheme="majorBidi"/>
          <w:szCs w:val="22"/>
        </w:rPr>
        <w:t>practice</w:t>
      </w:r>
      <w:r w:rsidR="00292511">
        <w:rPr>
          <w:rFonts w:asciiTheme="majorBidi" w:hAnsiTheme="majorBidi" w:cstheme="majorBidi"/>
          <w:szCs w:val="22"/>
        </w:rPr>
        <w:t>,</w:t>
      </w:r>
      <w:r w:rsidR="00FB24EF" w:rsidRPr="00FB24EF">
        <w:rPr>
          <w:rFonts w:asciiTheme="majorBidi" w:hAnsiTheme="majorBidi" w:cstheme="majorBidi"/>
          <w:szCs w:val="22"/>
        </w:rPr>
        <w:t xml:space="preserve"> </w:t>
      </w:r>
      <w:r w:rsidR="00292511">
        <w:rPr>
          <w:rFonts w:asciiTheme="majorBidi" w:hAnsiTheme="majorBidi" w:cstheme="majorBidi"/>
          <w:szCs w:val="22"/>
        </w:rPr>
        <w:t xml:space="preserve">especially </w:t>
      </w:r>
      <w:r w:rsidR="00FB24EF" w:rsidRPr="00FB24EF">
        <w:rPr>
          <w:rFonts w:asciiTheme="majorBidi" w:hAnsiTheme="majorBidi" w:cstheme="majorBidi"/>
          <w:szCs w:val="22"/>
        </w:rPr>
        <w:t xml:space="preserve">for </w:t>
      </w:r>
      <w:r>
        <w:rPr>
          <w:rFonts w:asciiTheme="majorBidi" w:hAnsiTheme="majorBidi" w:cstheme="majorBidi"/>
          <w:szCs w:val="22"/>
        </w:rPr>
        <w:t xml:space="preserve">the </w:t>
      </w:r>
      <w:r w:rsidR="00B5278B">
        <w:rPr>
          <w:rFonts w:asciiTheme="majorBidi" w:hAnsiTheme="majorBidi" w:cstheme="majorBidi"/>
          <w:szCs w:val="22"/>
        </w:rPr>
        <w:t xml:space="preserve">3 </w:t>
      </w:r>
      <w:r w:rsidR="00FB24EF" w:rsidRPr="00FB24EF">
        <w:rPr>
          <w:rFonts w:asciiTheme="majorBidi" w:hAnsiTheme="majorBidi" w:cstheme="majorBidi"/>
          <w:szCs w:val="22"/>
        </w:rPr>
        <w:t>priority sectors (health, Education</w:t>
      </w:r>
      <w:r w:rsidR="0055413E">
        <w:rPr>
          <w:rFonts w:asciiTheme="majorBidi" w:hAnsiTheme="majorBidi" w:cstheme="majorBidi"/>
          <w:szCs w:val="22"/>
        </w:rPr>
        <w:t>,</w:t>
      </w:r>
      <w:r w:rsidR="00FB24EF" w:rsidRPr="00FB24EF">
        <w:rPr>
          <w:rFonts w:asciiTheme="majorBidi" w:hAnsiTheme="majorBidi" w:cstheme="majorBidi"/>
          <w:szCs w:val="22"/>
        </w:rPr>
        <w:t xml:space="preserve"> and social affairs)</w:t>
      </w:r>
      <w:r w:rsidR="00292511">
        <w:rPr>
          <w:rFonts w:asciiTheme="majorBidi" w:hAnsiTheme="majorBidi" w:cstheme="majorBidi"/>
          <w:szCs w:val="22"/>
        </w:rPr>
        <w:t xml:space="preserve"> which are crucial for the citizen’s Trust and confidence</w:t>
      </w:r>
      <w:r w:rsidR="00FB24EF" w:rsidRPr="00FB24EF">
        <w:rPr>
          <w:rFonts w:asciiTheme="majorBidi" w:hAnsiTheme="majorBidi" w:cstheme="majorBidi"/>
          <w:szCs w:val="22"/>
        </w:rPr>
        <w:t>. The results</w:t>
      </w:r>
      <w:r w:rsidR="00292511">
        <w:rPr>
          <w:rFonts w:asciiTheme="majorBidi" w:hAnsiTheme="majorBidi" w:cstheme="majorBidi"/>
          <w:szCs w:val="22"/>
        </w:rPr>
        <w:t xml:space="preserve"> of th</w:t>
      </w:r>
      <w:r>
        <w:rPr>
          <w:rFonts w:asciiTheme="majorBidi" w:hAnsiTheme="majorBidi" w:cstheme="majorBidi"/>
          <w:szCs w:val="22"/>
        </w:rPr>
        <w:t>is</w:t>
      </w:r>
      <w:r w:rsidR="00292511">
        <w:rPr>
          <w:rFonts w:asciiTheme="majorBidi" w:hAnsiTheme="majorBidi" w:cstheme="majorBidi"/>
          <w:szCs w:val="22"/>
        </w:rPr>
        <w:t xml:space="preserve"> survey constitute a starting point (a baseline) to know about institutional performance</w:t>
      </w:r>
      <w:r>
        <w:rPr>
          <w:rFonts w:asciiTheme="majorBidi" w:hAnsiTheme="majorBidi" w:cstheme="majorBidi"/>
          <w:szCs w:val="22"/>
        </w:rPr>
        <w:t xml:space="preserve"> </w:t>
      </w:r>
      <w:r w:rsidR="00292511">
        <w:rPr>
          <w:rFonts w:asciiTheme="majorBidi" w:hAnsiTheme="majorBidi" w:cstheme="majorBidi"/>
          <w:szCs w:val="22"/>
        </w:rPr>
        <w:t xml:space="preserve">measurement </w:t>
      </w:r>
      <w:r>
        <w:rPr>
          <w:rFonts w:asciiTheme="majorBidi" w:hAnsiTheme="majorBidi" w:cstheme="majorBidi"/>
          <w:szCs w:val="22"/>
        </w:rPr>
        <w:t xml:space="preserve">management, </w:t>
      </w:r>
      <w:r w:rsidR="00292511">
        <w:rPr>
          <w:rFonts w:asciiTheme="majorBidi" w:hAnsiTheme="majorBidi" w:cstheme="majorBidi"/>
          <w:szCs w:val="22"/>
        </w:rPr>
        <w:t xml:space="preserve">from </w:t>
      </w:r>
      <w:r w:rsidR="00207A65">
        <w:rPr>
          <w:rFonts w:asciiTheme="majorBidi" w:hAnsiTheme="majorBidi" w:cstheme="majorBidi"/>
          <w:szCs w:val="22"/>
        </w:rPr>
        <w:t>legal, institutional</w:t>
      </w:r>
      <w:r w:rsidR="0055413E">
        <w:rPr>
          <w:rFonts w:asciiTheme="majorBidi" w:hAnsiTheme="majorBidi" w:cstheme="majorBidi"/>
          <w:szCs w:val="22"/>
        </w:rPr>
        <w:t>,</w:t>
      </w:r>
      <w:r w:rsidR="00207A65">
        <w:rPr>
          <w:rFonts w:asciiTheme="majorBidi" w:hAnsiTheme="majorBidi" w:cstheme="majorBidi"/>
          <w:szCs w:val="22"/>
        </w:rPr>
        <w:t xml:space="preserve"> and </w:t>
      </w:r>
      <w:r w:rsidR="0055413E">
        <w:rPr>
          <w:rFonts w:asciiTheme="majorBidi" w:hAnsiTheme="majorBidi" w:cstheme="majorBidi"/>
          <w:szCs w:val="22"/>
        </w:rPr>
        <w:t>implementation</w:t>
      </w:r>
      <w:r w:rsidR="00207A65">
        <w:rPr>
          <w:rFonts w:asciiTheme="majorBidi" w:hAnsiTheme="majorBidi" w:cstheme="majorBidi"/>
          <w:szCs w:val="22"/>
        </w:rPr>
        <w:t xml:space="preserve"> aspects</w:t>
      </w:r>
      <w:r w:rsidR="007B24F7">
        <w:rPr>
          <w:rFonts w:asciiTheme="majorBidi" w:hAnsiTheme="majorBidi" w:cstheme="majorBidi"/>
          <w:szCs w:val="22"/>
        </w:rPr>
        <w:t xml:space="preserve">, and to </w:t>
      </w:r>
      <w:r w:rsidR="00CF123D">
        <w:rPr>
          <w:rFonts w:asciiTheme="majorBidi" w:hAnsiTheme="majorBidi" w:cstheme="majorBidi"/>
          <w:szCs w:val="22"/>
        </w:rPr>
        <w:t xml:space="preserve">identify challenges and </w:t>
      </w:r>
      <w:r w:rsidR="007B24F7">
        <w:rPr>
          <w:rFonts w:asciiTheme="majorBidi" w:hAnsiTheme="majorBidi" w:cstheme="majorBidi"/>
          <w:szCs w:val="22"/>
        </w:rPr>
        <w:t>prioritize the support needed in this area.</w:t>
      </w:r>
    </w:p>
    <w:p w14:paraId="373A8BB0" w14:textId="193549B7" w:rsidR="0068196D" w:rsidRDefault="0068196D" w:rsidP="007B24F7">
      <w:pPr>
        <w:ind w:left="180"/>
        <w:rPr>
          <w:rFonts w:asciiTheme="majorBidi" w:hAnsiTheme="majorBidi" w:cstheme="majorBidi"/>
          <w:szCs w:val="22"/>
        </w:rPr>
      </w:pPr>
    </w:p>
    <w:bookmarkEnd w:id="3"/>
    <w:p w14:paraId="2C59A110" w14:textId="77777777" w:rsidR="004D2142" w:rsidRDefault="004D2142" w:rsidP="007B24F7">
      <w:pPr>
        <w:ind w:left="180"/>
        <w:rPr>
          <w:rFonts w:asciiTheme="majorBidi" w:hAnsiTheme="majorBidi" w:cstheme="majorBidi"/>
          <w:szCs w:val="22"/>
        </w:rPr>
      </w:pPr>
    </w:p>
    <w:p w14:paraId="360BBD91" w14:textId="77777777" w:rsidR="007B24F7" w:rsidRPr="007B24F7" w:rsidRDefault="007B24F7" w:rsidP="007B24F7">
      <w:pPr>
        <w:ind w:left="180"/>
        <w:rPr>
          <w:rFonts w:asciiTheme="majorBidi" w:hAnsiTheme="majorBidi" w:cstheme="majorBidi"/>
          <w:szCs w:val="22"/>
        </w:rPr>
      </w:pPr>
    </w:p>
    <w:p w14:paraId="7097E124" w14:textId="77777777" w:rsidR="001D2113" w:rsidRPr="006A238C" w:rsidRDefault="001D2113" w:rsidP="009E14DC">
      <w:pPr>
        <w:shd w:val="clear" w:color="auto" w:fill="B8CCE4"/>
        <w:spacing w:line="276" w:lineRule="auto"/>
        <w:rPr>
          <w:rFonts w:asciiTheme="majorBidi" w:eastAsia="Calibri" w:hAnsiTheme="majorBidi" w:cstheme="majorBidi"/>
          <w:b/>
          <w:bCs/>
          <w:szCs w:val="22"/>
        </w:rPr>
      </w:pPr>
      <w:r w:rsidRPr="006A238C">
        <w:rPr>
          <w:rFonts w:asciiTheme="majorBidi" w:eastAsia="Calibri" w:hAnsiTheme="majorBidi" w:cstheme="majorBidi"/>
          <w:b/>
          <w:bCs/>
          <w:szCs w:val="22"/>
        </w:rPr>
        <w:t xml:space="preserve">Objective </w:t>
      </w:r>
    </w:p>
    <w:p w14:paraId="0DA519AB" w14:textId="77777777" w:rsidR="001D2113" w:rsidRPr="00613BFA" w:rsidRDefault="001D2113" w:rsidP="009E14DC">
      <w:pPr>
        <w:spacing w:line="276" w:lineRule="auto"/>
        <w:ind w:right="87"/>
        <w:rPr>
          <w:rFonts w:asciiTheme="majorBidi" w:eastAsia="Times New Roman" w:hAnsiTheme="majorBidi" w:cstheme="majorBidi"/>
          <w:color w:val="000000"/>
          <w:sz w:val="16"/>
          <w:szCs w:val="16"/>
        </w:rPr>
      </w:pPr>
    </w:p>
    <w:p w14:paraId="5FAC61B1" w14:textId="2989B772" w:rsidR="00E016BA" w:rsidRDefault="00115F4F" w:rsidP="006F21B8">
      <w:pPr>
        <w:ind w:left="180"/>
        <w:rPr>
          <w:rFonts w:asciiTheme="majorBidi" w:hAnsiTheme="majorBidi" w:cstheme="majorBidi"/>
          <w:szCs w:val="22"/>
        </w:rPr>
      </w:pPr>
      <w:r>
        <w:rPr>
          <w:rFonts w:asciiTheme="majorBidi" w:hAnsiTheme="majorBidi" w:cstheme="majorBidi"/>
          <w:szCs w:val="22"/>
        </w:rPr>
        <w:t xml:space="preserve">The </w:t>
      </w:r>
      <w:r w:rsidR="00697EC5">
        <w:rPr>
          <w:rFonts w:asciiTheme="majorBidi" w:hAnsiTheme="majorBidi" w:cstheme="majorBidi"/>
          <w:szCs w:val="22"/>
        </w:rPr>
        <w:t xml:space="preserve">meeting </w:t>
      </w:r>
      <w:r w:rsidR="00D140A5">
        <w:rPr>
          <w:rFonts w:asciiTheme="majorBidi" w:hAnsiTheme="majorBidi" w:cstheme="majorBidi"/>
          <w:szCs w:val="22"/>
        </w:rPr>
        <w:t>will present the survey results and</w:t>
      </w:r>
      <w:r w:rsidR="006F21B8">
        <w:rPr>
          <w:rFonts w:asciiTheme="majorBidi" w:hAnsiTheme="majorBidi" w:cstheme="majorBidi"/>
          <w:szCs w:val="22"/>
        </w:rPr>
        <w:t xml:space="preserve"> will </w:t>
      </w:r>
      <w:r w:rsidR="00D140A5">
        <w:rPr>
          <w:rFonts w:asciiTheme="majorBidi" w:hAnsiTheme="majorBidi" w:cstheme="majorBidi"/>
          <w:szCs w:val="22"/>
        </w:rPr>
        <w:t>discuss challenges</w:t>
      </w:r>
      <w:r w:rsidR="002D1F33">
        <w:rPr>
          <w:rFonts w:asciiTheme="majorBidi" w:hAnsiTheme="majorBidi" w:cstheme="majorBidi"/>
          <w:szCs w:val="22"/>
        </w:rPr>
        <w:t xml:space="preserve"> faced</w:t>
      </w:r>
      <w:r w:rsidR="00D140A5">
        <w:rPr>
          <w:rFonts w:asciiTheme="majorBidi" w:hAnsiTheme="majorBidi" w:cstheme="majorBidi"/>
          <w:szCs w:val="22"/>
        </w:rPr>
        <w:t xml:space="preserve"> in implementing</w:t>
      </w:r>
      <w:r w:rsidRPr="00FB24EF">
        <w:rPr>
          <w:rFonts w:asciiTheme="majorBidi" w:hAnsiTheme="majorBidi" w:cstheme="majorBidi"/>
          <w:szCs w:val="22"/>
        </w:rPr>
        <w:t xml:space="preserve"> institutional performance management and measurement</w:t>
      </w:r>
      <w:r w:rsidR="006F21B8">
        <w:rPr>
          <w:rFonts w:asciiTheme="majorBidi" w:hAnsiTheme="majorBidi" w:cstheme="majorBidi"/>
          <w:szCs w:val="22"/>
        </w:rPr>
        <w:t>. It will discuss the importance of institutional performance and management in modernizing the public sector and moving it to a result-oriented sector thus helping the public sector reform process.</w:t>
      </w:r>
    </w:p>
    <w:p w14:paraId="7EBD421B" w14:textId="77777777" w:rsidR="006F21B8" w:rsidRPr="006A238C" w:rsidRDefault="006F21B8" w:rsidP="006F21B8">
      <w:pPr>
        <w:ind w:left="180"/>
        <w:rPr>
          <w:rFonts w:asciiTheme="majorBidi" w:eastAsia="Times New Roman" w:hAnsiTheme="majorBidi" w:cstheme="majorBidi"/>
          <w:color w:val="000000"/>
          <w:szCs w:val="22"/>
        </w:rPr>
      </w:pPr>
    </w:p>
    <w:p w14:paraId="433F1FB0" w14:textId="77777777" w:rsidR="001D2113" w:rsidRPr="006A238C" w:rsidRDefault="001D2113" w:rsidP="009E14DC">
      <w:pPr>
        <w:shd w:val="clear" w:color="auto" w:fill="B8CCE4"/>
        <w:spacing w:line="276" w:lineRule="auto"/>
        <w:rPr>
          <w:rFonts w:asciiTheme="majorBidi" w:eastAsia="Calibri" w:hAnsiTheme="majorBidi" w:cstheme="majorBidi"/>
          <w:b/>
          <w:bCs/>
          <w:szCs w:val="22"/>
        </w:rPr>
      </w:pPr>
      <w:r w:rsidRPr="006A238C">
        <w:rPr>
          <w:rFonts w:asciiTheme="majorBidi" w:eastAsia="Calibri" w:hAnsiTheme="majorBidi" w:cstheme="majorBidi"/>
          <w:b/>
          <w:bCs/>
          <w:szCs w:val="22"/>
        </w:rPr>
        <w:t>Format</w:t>
      </w:r>
    </w:p>
    <w:p w14:paraId="67AF840B" w14:textId="77777777" w:rsidR="001D2113" w:rsidRPr="00613BFA" w:rsidRDefault="001D2113" w:rsidP="009E14DC">
      <w:pPr>
        <w:spacing w:line="276" w:lineRule="auto"/>
        <w:ind w:right="87"/>
        <w:rPr>
          <w:rFonts w:asciiTheme="majorBidi" w:eastAsia="Times New Roman" w:hAnsiTheme="majorBidi" w:cstheme="majorBidi"/>
          <w:color w:val="000000"/>
          <w:sz w:val="16"/>
          <w:szCs w:val="16"/>
        </w:rPr>
      </w:pPr>
    </w:p>
    <w:p w14:paraId="5369836B" w14:textId="4C2A0939" w:rsidR="001D2113" w:rsidRPr="006A238C" w:rsidRDefault="001D2113" w:rsidP="00F77BE1">
      <w:pPr>
        <w:spacing w:line="276" w:lineRule="auto"/>
        <w:ind w:right="87"/>
        <w:rPr>
          <w:rFonts w:asciiTheme="majorBidi" w:eastAsia="Times New Roman" w:hAnsiTheme="majorBidi" w:cstheme="majorBidi"/>
          <w:color w:val="000000"/>
          <w:szCs w:val="22"/>
        </w:rPr>
      </w:pPr>
      <w:r w:rsidRPr="006A238C">
        <w:rPr>
          <w:rFonts w:asciiTheme="majorBidi" w:eastAsia="Times New Roman" w:hAnsiTheme="majorBidi" w:cstheme="majorBidi"/>
          <w:color w:val="000000"/>
          <w:szCs w:val="22"/>
        </w:rPr>
        <w:t xml:space="preserve">This </w:t>
      </w:r>
      <w:r w:rsidR="00C740A5" w:rsidRPr="006A238C">
        <w:rPr>
          <w:rFonts w:asciiTheme="majorBidi" w:eastAsia="Times New Roman" w:hAnsiTheme="majorBidi" w:cstheme="majorBidi"/>
          <w:color w:val="000000"/>
          <w:szCs w:val="22"/>
        </w:rPr>
        <w:t xml:space="preserve">meeting </w:t>
      </w:r>
      <w:r w:rsidR="00AC69BF" w:rsidRPr="006A238C">
        <w:rPr>
          <w:rFonts w:asciiTheme="majorBidi" w:eastAsia="Times New Roman" w:hAnsiTheme="majorBidi" w:cstheme="majorBidi"/>
          <w:color w:val="000000"/>
          <w:szCs w:val="22"/>
        </w:rPr>
        <w:t xml:space="preserve">will be held </w:t>
      </w:r>
      <w:r w:rsidR="00CF123D" w:rsidRPr="007B2A9A">
        <w:rPr>
          <w:rFonts w:asciiTheme="majorBidi" w:eastAsia="Times New Roman" w:hAnsiTheme="majorBidi" w:cstheme="majorBidi"/>
          <w:color w:val="000000"/>
          <w:szCs w:val="22"/>
        </w:rPr>
        <w:t>on 9 March 2023</w:t>
      </w:r>
      <w:r w:rsidR="00CF123D">
        <w:rPr>
          <w:rFonts w:asciiTheme="majorBidi" w:eastAsia="Times New Roman" w:hAnsiTheme="majorBidi" w:cstheme="majorBidi"/>
          <w:color w:val="000000"/>
          <w:szCs w:val="22"/>
        </w:rPr>
        <w:t xml:space="preserve">, </w:t>
      </w:r>
      <w:r w:rsidR="00D140A5" w:rsidRPr="006A238C">
        <w:rPr>
          <w:rFonts w:asciiTheme="majorBidi" w:eastAsia="Times New Roman" w:hAnsiTheme="majorBidi" w:cstheme="majorBidi"/>
          <w:color w:val="000000"/>
          <w:szCs w:val="22"/>
        </w:rPr>
        <w:t xml:space="preserve">starting at </w:t>
      </w:r>
      <w:r w:rsidR="00081620">
        <w:rPr>
          <w:rFonts w:asciiTheme="majorBidi" w:eastAsia="Times New Roman" w:hAnsiTheme="majorBidi" w:cstheme="majorBidi"/>
          <w:color w:val="000000"/>
          <w:szCs w:val="22"/>
        </w:rPr>
        <w:t>2:00 p</w:t>
      </w:r>
      <w:r w:rsidR="002D1F33" w:rsidRPr="006A238C">
        <w:rPr>
          <w:rFonts w:asciiTheme="majorBidi" w:eastAsia="Times New Roman" w:hAnsiTheme="majorBidi" w:cstheme="majorBidi"/>
          <w:color w:val="000000"/>
          <w:szCs w:val="22"/>
        </w:rPr>
        <w:t>m</w:t>
      </w:r>
      <w:r w:rsidR="002D1F33">
        <w:rPr>
          <w:rFonts w:asciiTheme="majorBidi" w:eastAsia="Times New Roman" w:hAnsiTheme="majorBidi" w:cstheme="majorBidi"/>
          <w:color w:val="000000"/>
          <w:szCs w:val="22"/>
        </w:rPr>
        <w:t xml:space="preserve">, </w:t>
      </w:r>
      <w:r w:rsidR="002D1F33" w:rsidRPr="006A238C">
        <w:rPr>
          <w:rFonts w:asciiTheme="majorBidi" w:eastAsia="Times New Roman" w:hAnsiTheme="majorBidi" w:cstheme="majorBidi"/>
          <w:color w:val="000000"/>
          <w:szCs w:val="22"/>
        </w:rPr>
        <w:t>via</w:t>
      </w:r>
      <w:r w:rsidR="00B30B82" w:rsidRPr="006A238C">
        <w:rPr>
          <w:rFonts w:asciiTheme="majorBidi" w:eastAsia="Times New Roman" w:hAnsiTheme="majorBidi" w:cstheme="majorBidi"/>
          <w:color w:val="000000"/>
          <w:szCs w:val="22"/>
        </w:rPr>
        <w:t xml:space="preserve"> Zoom,</w:t>
      </w:r>
      <w:r w:rsidR="00AC69BF" w:rsidRPr="006A238C">
        <w:rPr>
          <w:rFonts w:asciiTheme="majorBidi" w:eastAsia="Times New Roman" w:hAnsiTheme="majorBidi" w:cstheme="majorBidi"/>
          <w:color w:val="000000"/>
          <w:szCs w:val="22"/>
        </w:rPr>
        <w:t xml:space="preserve"> and</w:t>
      </w:r>
      <w:r w:rsidR="00D140A5">
        <w:rPr>
          <w:rFonts w:asciiTheme="majorBidi" w:eastAsia="Times New Roman" w:hAnsiTheme="majorBidi" w:cstheme="majorBidi"/>
          <w:color w:val="000000"/>
          <w:szCs w:val="22"/>
        </w:rPr>
        <w:t xml:space="preserve"> will</w:t>
      </w:r>
      <w:r w:rsidR="00AC69BF" w:rsidRPr="006A238C">
        <w:rPr>
          <w:rFonts w:asciiTheme="majorBidi" w:eastAsia="Times New Roman" w:hAnsiTheme="majorBidi" w:cstheme="majorBidi"/>
          <w:color w:val="000000"/>
          <w:szCs w:val="22"/>
        </w:rPr>
        <w:t xml:space="preserve"> run for about </w:t>
      </w:r>
      <w:r w:rsidR="007B2A9A">
        <w:rPr>
          <w:rFonts w:asciiTheme="majorBidi" w:eastAsia="Times New Roman" w:hAnsiTheme="majorBidi" w:cstheme="majorBidi"/>
          <w:color w:val="000000"/>
          <w:szCs w:val="22"/>
        </w:rPr>
        <w:t xml:space="preserve">90 minutes (1.5 </w:t>
      </w:r>
      <w:r w:rsidR="001954DC">
        <w:rPr>
          <w:rFonts w:asciiTheme="majorBidi" w:eastAsia="Times New Roman" w:hAnsiTheme="majorBidi" w:cstheme="majorBidi"/>
          <w:color w:val="000000"/>
          <w:szCs w:val="22"/>
        </w:rPr>
        <w:t>hours</w:t>
      </w:r>
      <w:r w:rsidR="007B2A9A">
        <w:rPr>
          <w:rFonts w:asciiTheme="majorBidi" w:eastAsia="Times New Roman" w:hAnsiTheme="majorBidi" w:cstheme="majorBidi"/>
          <w:color w:val="000000"/>
          <w:szCs w:val="22"/>
        </w:rPr>
        <w:t>)</w:t>
      </w:r>
      <w:r w:rsidR="00D140A5">
        <w:rPr>
          <w:rFonts w:asciiTheme="majorBidi" w:eastAsia="Times New Roman" w:hAnsiTheme="majorBidi" w:cstheme="majorBidi"/>
          <w:color w:val="000000"/>
          <w:szCs w:val="22"/>
        </w:rPr>
        <w:t xml:space="preserve">. </w:t>
      </w:r>
      <w:r w:rsidR="00AC69BF" w:rsidRPr="006A238C">
        <w:rPr>
          <w:rFonts w:asciiTheme="majorBidi" w:eastAsia="Times New Roman" w:hAnsiTheme="majorBidi" w:cstheme="majorBidi"/>
          <w:color w:val="000000"/>
          <w:szCs w:val="22"/>
        </w:rPr>
        <w:t xml:space="preserve"> It will be conducted in</w:t>
      </w:r>
      <w:r w:rsidR="00E859B2" w:rsidRPr="006A238C">
        <w:rPr>
          <w:rFonts w:asciiTheme="majorBidi" w:eastAsia="Times New Roman" w:hAnsiTheme="majorBidi" w:cstheme="majorBidi"/>
          <w:color w:val="000000"/>
          <w:szCs w:val="22"/>
        </w:rPr>
        <w:t xml:space="preserve"> Arabic</w:t>
      </w:r>
      <w:r w:rsidR="00F77BE1">
        <w:rPr>
          <w:rFonts w:asciiTheme="majorBidi" w:eastAsia="Times New Roman" w:hAnsiTheme="majorBidi" w:cstheme="majorBidi"/>
          <w:color w:val="000000"/>
          <w:szCs w:val="22"/>
        </w:rPr>
        <w:t>.</w:t>
      </w:r>
    </w:p>
    <w:p w14:paraId="62058727" w14:textId="77777777" w:rsidR="001D2113" w:rsidRPr="006A238C" w:rsidRDefault="001D2113" w:rsidP="009E14DC">
      <w:pPr>
        <w:spacing w:line="276" w:lineRule="auto"/>
        <w:ind w:right="87"/>
        <w:rPr>
          <w:rFonts w:asciiTheme="majorBidi" w:eastAsia="Times New Roman" w:hAnsiTheme="majorBidi" w:cstheme="majorBidi"/>
          <w:color w:val="000000"/>
          <w:szCs w:val="22"/>
        </w:rPr>
      </w:pPr>
    </w:p>
    <w:p w14:paraId="091ED8F5" w14:textId="77777777" w:rsidR="001D2113" w:rsidRPr="006A238C" w:rsidRDefault="001D2113" w:rsidP="009E14DC">
      <w:pPr>
        <w:shd w:val="clear" w:color="auto" w:fill="B8CCE4"/>
        <w:spacing w:line="276" w:lineRule="auto"/>
        <w:rPr>
          <w:rFonts w:asciiTheme="majorBidi" w:eastAsia="Calibri" w:hAnsiTheme="majorBidi" w:cstheme="majorBidi"/>
          <w:b/>
          <w:bCs/>
          <w:szCs w:val="22"/>
        </w:rPr>
      </w:pPr>
      <w:r w:rsidRPr="006A238C">
        <w:rPr>
          <w:rFonts w:asciiTheme="majorBidi" w:eastAsia="Calibri" w:hAnsiTheme="majorBidi" w:cstheme="majorBidi"/>
          <w:b/>
          <w:bCs/>
          <w:szCs w:val="22"/>
        </w:rPr>
        <w:t>Expected Results</w:t>
      </w:r>
    </w:p>
    <w:p w14:paraId="7F75F728" w14:textId="77777777" w:rsidR="001D2113" w:rsidRPr="00613BFA" w:rsidRDefault="001D2113" w:rsidP="009E14DC">
      <w:pPr>
        <w:spacing w:line="276" w:lineRule="auto"/>
        <w:ind w:right="87"/>
        <w:rPr>
          <w:rFonts w:asciiTheme="majorBidi" w:eastAsia="Times New Roman" w:hAnsiTheme="majorBidi" w:cstheme="majorBidi"/>
          <w:color w:val="000000"/>
          <w:sz w:val="16"/>
          <w:szCs w:val="16"/>
        </w:rPr>
      </w:pPr>
    </w:p>
    <w:p w14:paraId="3647586C" w14:textId="65C74FBB" w:rsidR="001D2113" w:rsidRPr="006A238C" w:rsidRDefault="00F77BE1" w:rsidP="00207A65">
      <w:pPr>
        <w:spacing w:line="276" w:lineRule="auto"/>
        <w:ind w:right="87"/>
        <w:rPr>
          <w:rFonts w:asciiTheme="majorBidi" w:eastAsia="Times New Roman" w:hAnsiTheme="majorBidi" w:cstheme="majorBidi"/>
          <w:color w:val="000000"/>
          <w:szCs w:val="22"/>
        </w:rPr>
      </w:pPr>
      <w:r w:rsidRPr="00F77BE1">
        <w:rPr>
          <w:rFonts w:asciiTheme="majorBidi" w:eastAsia="Times New Roman" w:hAnsiTheme="majorBidi" w:cstheme="majorBidi"/>
          <w:color w:val="000000"/>
          <w:szCs w:val="22"/>
        </w:rPr>
        <w:t xml:space="preserve">The </w:t>
      </w:r>
      <w:r>
        <w:rPr>
          <w:rFonts w:asciiTheme="majorBidi" w:eastAsia="Times New Roman" w:hAnsiTheme="majorBidi" w:cstheme="majorBidi"/>
          <w:color w:val="000000"/>
          <w:szCs w:val="22"/>
        </w:rPr>
        <w:t>main outcome of this meeting is to</w:t>
      </w:r>
      <w:r w:rsidR="0055071B" w:rsidRPr="006A238C">
        <w:rPr>
          <w:rFonts w:asciiTheme="majorBidi" w:eastAsia="Times New Roman" w:hAnsiTheme="majorBidi" w:cstheme="majorBidi"/>
          <w:color w:val="000000"/>
          <w:szCs w:val="22"/>
        </w:rPr>
        <w:t xml:space="preserve"> obtain</w:t>
      </w:r>
      <w:r w:rsidR="0055071B">
        <w:rPr>
          <w:rFonts w:asciiTheme="majorBidi" w:eastAsia="Times New Roman" w:hAnsiTheme="majorBidi" w:cstheme="majorBidi"/>
          <w:color w:val="000000"/>
          <w:szCs w:val="22"/>
        </w:rPr>
        <w:t xml:space="preserve"> </w:t>
      </w:r>
      <w:r w:rsidR="0055413E">
        <w:rPr>
          <w:rFonts w:asciiTheme="majorBidi" w:eastAsia="Times New Roman" w:hAnsiTheme="majorBidi" w:cstheme="majorBidi"/>
          <w:color w:val="000000"/>
          <w:szCs w:val="22"/>
        </w:rPr>
        <w:t>member</w:t>
      </w:r>
      <w:r w:rsidR="0055071B">
        <w:rPr>
          <w:rFonts w:asciiTheme="majorBidi" w:eastAsia="Times New Roman" w:hAnsiTheme="majorBidi" w:cstheme="majorBidi"/>
          <w:color w:val="000000"/>
          <w:szCs w:val="22"/>
        </w:rPr>
        <w:t xml:space="preserve"> states’</w:t>
      </w:r>
      <w:r w:rsidR="0055071B" w:rsidRPr="006A238C">
        <w:rPr>
          <w:rFonts w:asciiTheme="majorBidi" w:eastAsia="Times New Roman" w:hAnsiTheme="majorBidi" w:cstheme="majorBidi"/>
          <w:color w:val="000000"/>
          <w:szCs w:val="22"/>
        </w:rPr>
        <w:t xml:space="preserve"> insights</w:t>
      </w:r>
      <w:r w:rsidR="0055071B">
        <w:rPr>
          <w:rFonts w:asciiTheme="majorBidi" w:eastAsia="Times New Roman" w:hAnsiTheme="majorBidi" w:cstheme="majorBidi"/>
          <w:color w:val="000000"/>
          <w:szCs w:val="22"/>
        </w:rPr>
        <w:t xml:space="preserve"> </w:t>
      </w:r>
      <w:r w:rsidR="006C55EB">
        <w:rPr>
          <w:rFonts w:asciiTheme="majorBidi" w:eastAsia="Times New Roman" w:hAnsiTheme="majorBidi" w:cstheme="majorBidi"/>
          <w:color w:val="000000"/>
          <w:szCs w:val="22"/>
        </w:rPr>
        <w:t>into</w:t>
      </w:r>
      <w:r w:rsidR="00CF123D">
        <w:rPr>
          <w:rFonts w:asciiTheme="majorBidi" w:eastAsia="Times New Roman" w:hAnsiTheme="majorBidi" w:cstheme="majorBidi"/>
          <w:color w:val="000000"/>
          <w:szCs w:val="22"/>
        </w:rPr>
        <w:t xml:space="preserve"> </w:t>
      </w:r>
      <w:r w:rsidR="006C55EB">
        <w:rPr>
          <w:rFonts w:asciiTheme="majorBidi" w:eastAsia="Times New Roman" w:hAnsiTheme="majorBidi" w:cstheme="majorBidi"/>
          <w:color w:val="000000"/>
          <w:szCs w:val="22"/>
        </w:rPr>
        <w:t>prioritizing</w:t>
      </w:r>
      <w:r w:rsidR="00CF123D">
        <w:rPr>
          <w:rFonts w:asciiTheme="majorBidi" w:eastAsia="Times New Roman" w:hAnsiTheme="majorBidi" w:cstheme="majorBidi"/>
          <w:color w:val="000000"/>
          <w:szCs w:val="22"/>
        </w:rPr>
        <w:t xml:space="preserve"> </w:t>
      </w:r>
      <w:r w:rsidR="006F21B8">
        <w:rPr>
          <w:rFonts w:asciiTheme="majorBidi" w:eastAsia="Times New Roman" w:hAnsiTheme="majorBidi" w:cstheme="majorBidi"/>
          <w:color w:val="000000"/>
          <w:szCs w:val="22"/>
        </w:rPr>
        <w:t xml:space="preserve">the needs requested </w:t>
      </w:r>
      <w:r w:rsidR="006C55EB">
        <w:rPr>
          <w:rFonts w:asciiTheme="majorBidi" w:eastAsia="Times New Roman" w:hAnsiTheme="majorBidi" w:cstheme="majorBidi"/>
          <w:color w:val="000000"/>
          <w:szCs w:val="22"/>
        </w:rPr>
        <w:t>in</w:t>
      </w:r>
      <w:r w:rsidR="006F21B8">
        <w:rPr>
          <w:rFonts w:asciiTheme="majorBidi" w:eastAsia="Times New Roman" w:hAnsiTheme="majorBidi" w:cstheme="majorBidi"/>
          <w:color w:val="000000"/>
          <w:szCs w:val="22"/>
        </w:rPr>
        <w:t xml:space="preserve"> the survey</w:t>
      </w:r>
      <w:r w:rsidR="0055071B">
        <w:rPr>
          <w:rFonts w:asciiTheme="majorBidi" w:eastAsia="Times New Roman" w:hAnsiTheme="majorBidi" w:cstheme="majorBidi"/>
          <w:color w:val="000000"/>
          <w:szCs w:val="22"/>
        </w:rPr>
        <w:t xml:space="preserve"> </w:t>
      </w:r>
      <w:r w:rsidR="006C55EB">
        <w:rPr>
          <w:rFonts w:asciiTheme="majorBidi" w:eastAsia="Times New Roman" w:hAnsiTheme="majorBidi" w:cstheme="majorBidi"/>
          <w:color w:val="000000"/>
          <w:szCs w:val="22"/>
        </w:rPr>
        <w:t>and</w:t>
      </w:r>
      <w:r w:rsidR="0055071B" w:rsidRPr="006A238C">
        <w:rPr>
          <w:rFonts w:asciiTheme="majorBidi" w:eastAsia="Times New Roman" w:hAnsiTheme="majorBidi" w:cstheme="majorBidi"/>
          <w:color w:val="000000"/>
          <w:szCs w:val="22"/>
        </w:rPr>
        <w:t xml:space="preserve"> their ideas for moving forward </w:t>
      </w:r>
      <w:r w:rsidR="00D140A5">
        <w:rPr>
          <w:rFonts w:asciiTheme="majorBidi" w:eastAsia="Times New Roman" w:hAnsiTheme="majorBidi" w:cstheme="majorBidi"/>
          <w:color w:val="000000"/>
          <w:szCs w:val="22"/>
        </w:rPr>
        <w:t>in other administrative reform</w:t>
      </w:r>
      <w:r w:rsidR="00207A65">
        <w:rPr>
          <w:rFonts w:asciiTheme="majorBidi" w:eastAsia="Times New Roman" w:hAnsiTheme="majorBidi" w:cstheme="majorBidi"/>
          <w:color w:val="000000"/>
          <w:szCs w:val="22"/>
        </w:rPr>
        <w:t xml:space="preserve"> area</w:t>
      </w:r>
      <w:r w:rsidR="00D140A5">
        <w:rPr>
          <w:rFonts w:asciiTheme="majorBidi" w:eastAsia="Times New Roman" w:hAnsiTheme="majorBidi" w:cstheme="majorBidi"/>
          <w:color w:val="000000"/>
          <w:szCs w:val="22"/>
        </w:rPr>
        <w:t>s</w:t>
      </w:r>
      <w:r w:rsidR="00207A65">
        <w:rPr>
          <w:rFonts w:asciiTheme="majorBidi" w:eastAsia="Times New Roman" w:hAnsiTheme="majorBidi" w:cstheme="majorBidi"/>
          <w:color w:val="000000"/>
          <w:szCs w:val="22"/>
        </w:rPr>
        <w:t>.</w:t>
      </w:r>
    </w:p>
    <w:p w14:paraId="161FEB3A" w14:textId="77777777" w:rsidR="00B30B82" w:rsidRPr="006A238C" w:rsidRDefault="00B30B82" w:rsidP="009E14DC">
      <w:pPr>
        <w:spacing w:line="276" w:lineRule="auto"/>
        <w:ind w:right="87"/>
        <w:rPr>
          <w:rFonts w:asciiTheme="majorBidi" w:eastAsia="Times New Roman" w:hAnsiTheme="majorBidi" w:cstheme="majorBidi"/>
          <w:color w:val="000000"/>
          <w:szCs w:val="22"/>
        </w:rPr>
      </w:pPr>
    </w:p>
    <w:p w14:paraId="618FC258" w14:textId="34296DFC" w:rsidR="00B30B82" w:rsidRPr="006A238C" w:rsidRDefault="00FD511B" w:rsidP="009E14DC">
      <w:pPr>
        <w:shd w:val="clear" w:color="auto" w:fill="B8CCE4"/>
        <w:spacing w:line="276" w:lineRule="auto"/>
        <w:rPr>
          <w:rFonts w:asciiTheme="majorBidi" w:eastAsia="Calibri" w:hAnsiTheme="majorBidi" w:cstheme="majorBidi"/>
          <w:b/>
          <w:bCs/>
          <w:szCs w:val="22"/>
        </w:rPr>
      </w:pPr>
      <w:r>
        <w:rPr>
          <w:rFonts w:asciiTheme="majorBidi" w:eastAsia="Calibri" w:hAnsiTheme="majorBidi" w:cstheme="majorBidi"/>
          <w:b/>
          <w:bCs/>
          <w:szCs w:val="22"/>
        </w:rPr>
        <w:t>Participation</w:t>
      </w:r>
    </w:p>
    <w:p w14:paraId="631FA599" w14:textId="77777777" w:rsidR="00B30B82" w:rsidRPr="00613BFA" w:rsidRDefault="00B30B82" w:rsidP="009E14DC">
      <w:pPr>
        <w:spacing w:line="276" w:lineRule="auto"/>
        <w:ind w:right="87"/>
        <w:rPr>
          <w:rFonts w:asciiTheme="majorBidi" w:eastAsia="Times New Roman" w:hAnsiTheme="majorBidi" w:cstheme="majorBidi"/>
          <w:color w:val="000000"/>
          <w:sz w:val="16"/>
          <w:szCs w:val="16"/>
        </w:rPr>
      </w:pPr>
    </w:p>
    <w:p w14:paraId="7F93CCB0" w14:textId="1A565D22" w:rsidR="001954DC" w:rsidRDefault="00B30B82" w:rsidP="001954DC">
      <w:pPr>
        <w:rPr>
          <w:rFonts w:ascii="Times New Roman" w:hAnsi="Times New Roman" w:cs="Times New Roman"/>
          <w:szCs w:val="22"/>
          <w:lang w:val="en-US"/>
        </w:rPr>
      </w:pPr>
      <w:r w:rsidRPr="006A238C">
        <w:rPr>
          <w:rFonts w:asciiTheme="majorBidi" w:eastAsia="Times New Roman" w:hAnsiTheme="majorBidi" w:cstheme="majorBidi"/>
          <w:color w:val="000000"/>
          <w:szCs w:val="22"/>
        </w:rPr>
        <w:t>Th</w:t>
      </w:r>
      <w:r w:rsidR="00CF123D">
        <w:rPr>
          <w:rFonts w:asciiTheme="majorBidi" w:eastAsia="Times New Roman" w:hAnsiTheme="majorBidi" w:cstheme="majorBidi"/>
          <w:color w:val="000000"/>
          <w:szCs w:val="22"/>
        </w:rPr>
        <w:t>is virtual meeting targets</w:t>
      </w:r>
      <w:r w:rsidR="00BB26E2">
        <w:rPr>
          <w:rFonts w:asciiTheme="majorBidi" w:eastAsia="Times New Roman" w:hAnsiTheme="majorBidi" w:cstheme="majorBidi"/>
          <w:color w:val="000000"/>
          <w:szCs w:val="22"/>
        </w:rPr>
        <w:t xml:space="preserve"> </w:t>
      </w:r>
      <w:r w:rsidR="0055071B">
        <w:rPr>
          <w:rFonts w:asciiTheme="majorBidi" w:eastAsia="Times New Roman" w:hAnsiTheme="majorBidi" w:cstheme="majorBidi"/>
          <w:color w:val="000000"/>
          <w:szCs w:val="22"/>
        </w:rPr>
        <w:t xml:space="preserve">the countries that responded </w:t>
      </w:r>
      <w:r w:rsidR="0055071B" w:rsidRPr="007B2A9A">
        <w:rPr>
          <w:rFonts w:asciiTheme="majorBidi" w:eastAsia="Times New Roman" w:hAnsiTheme="majorBidi" w:cstheme="majorBidi"/>
          <w:szCs w:val="22"/>
        </w:rPr>
        <w:t xml:space="preserve">to the </w:t>
      </w:r>
      <w:r w:rsidR="006C55EB" w:rsidRPr="007B2A9A">
        <w:rPr>
          <w:rFonts w:asciiTheme="majorBidi" w:eastAsia="Times New Roman" w:hAnsiTheme="majorBidi" w:cstheme="majorBidi"/>
          <w:szCs w:val="22"/>
        </w:rPr>
        <w:t>survey,</w:t>
      </w:r>
      <w:r w:rsidR="00CF123D">
        <w:rPr>
          <w:rFonts w:asciiTheme="majorBidi" w:eastAsia="Times New Roman" w:hAnsiTheme="majorBidi" w:cstheme="majorBidi"/>
          <w:szCs w:val="22"/>
        </w:rPr>
        <w:t xml:space="preserve"> which are mainly p</w:t>
      </w:r>
      <w:r w:rsidR="00BB26E2" w:rsidRPr="007B2A9A">
        <w:rPr>
          <w:rFonts w:asciiTheme="majorBidi" w:eastAsia="Times New Roman" w:hAnsiTheme="majorBidi" w:cstheme="majorBidi"/>
          <w:szCs w:val="22"/>
        </w:rPr>
        <w:t xml:space="preserve">ublic </w:t>
      </w:r>
      <w:r w:rsidRPr="007B2A9A">
        <w:rPr>
          <w:rFonts w:asciiTheme="majorBidi" w:eastAsia="Times New Roman" w:hAnsiTheme="majorBidi" w:cstheme="majorBidi"/>
          <w:szCs w:val="22"/>
        </w:rPr>
        <w:t xml:space="preserve">officials </w:t>
      </w:r>
      <w:r w:rsidR="007B2A9A">
        <w:rPr>
          <w:rFonts w:asciiTheme="majorBidi" w:eastAsia="Times New Roman" w:hAnsiTheme="majorBidi" w:cstheme="majorBidi"/>
          <w:szCs w:val="22"/>
        </w:rPr>
        <w:t>from the ministries of Public Health, Education, and social affairs</w:t>
      </w:r>
      <w:r w:rsidR="001954DC" w:rsidRPr="001954DC">
        <w:rPr>
          <w:rFonts w:ascii="Times New Roman" w:hAnsi="Times New Roman" w:cs="Times New Roman"/>
        </w:rPr>
        <w:t xml:space="preserve"> </w:t>
      </w:r>
      <w:r w:rsidR="001954DC">
        <w:rPr>
          <w:rFonts w:ascii="Times New Roman" w:hAnsi="Times New Roman" w:cs="Times New Roman"/>
        </w:rPr>
        <w:t xml:space="preserve">from the following countries: Saudi Arabi, Kuwait, Jordan, Morocco, Tunisia, Syria, Palestine, Yemen, Somalia, Iraq, Libya, Qatar, and Oman. </w:t>
      </w:r>
      <w:r w:rsidR="006C55EB">
        <w:rPr>
          <w:rFonts w:ascii="Times New Roman" w:hAnsi="Times New Roman" w:cs="Times New Roman"/>
        </w:rPr>
        <w:t>(</w:t>
      </w:r>
      <w:r w:rsidR="001954DC">
        <w:rPr>
          <w:rFonts w:ascii="Times New Roman" w:hAnsi="Times New Roman" w:cs="Times New Roman"/>
        </w:rPr>
        <w:t xml:space="preserve">Four ministries responded from Jordan, 2 </w:t>
      </w:r>
      <w:r w:rsidR="006F21B8" w:rsidRPr="006F21B8">
        <w:rPr>
          <w:rFonts w:ascii="Times New Roman" w:hAnsi="Times New Roman" w:cs="Times New Roman"/>
        </w:rPr>
        <w:t xml:space="preserve">from Yemen, KSA (Kingdom of Saudi Arabia), Palestine Kuwait, Tunisia, Iraq, and Morocco, and </w:t>
      </w:r>
      <w:r w:rsidR="006C55EB">
        <w:rPr>
          <w:rFonts w:ascii="Times New Roman" w:hAnsi="Times New Roman" w:cs="Times New Roman"/>
        </w:rPr>
        <w:t>one</w:t>
      </w:r>
      <w:r w:rsidR="006F21B8" w:rsidRPr="006F21B8">
        <w:rPr>
          <w:rFonts w:ascii="Times New Roman" w:hAnsi="Times New Roman" w:cs="Times New Roman"/>
        </w:rPr>
        <w:t xml:space="preserve"> </w:t>
      </w:r>
      <w:r w:rsidR="001954DC">
        <w:rPr>
          <w:rFonts w:ascii="Times New Roman" w:hAnsi="Times New Roman" w:cs="Times New Roman"/>
        </w:rPr>
        <w:t>from</w:t>
      </w:r>
      <w:r w:rsidR="006C55EB">
        <w:rPr>
          <w:rFonts w:ascii="Times New Roman" w:hAnsi="Times New Roman" w:cs="Times New Roman"/>
        </w:rPr>
        <w:t xml:space="preserve"> each of the following countries: Syria, Somalia</w:t>
      </w:r>
      <w:r w:rsidR="001954DC">
        <w:rPr>
          <w:rFonts w:ascii="Times New Roman" w:hAnsi="Times New Roman" w:cs="Times New Roman"/>
        </w:rPr>
        <w:t>, Qatar, Libya, and Oman.</w:t>
      </w:r>
      <w:r w:rsidR="006C55EB">
        <w:rPr>
          <w:rFonts w:ascii="Times New Roman" w:hAnsi="Times New Roman" w:cs="Times New Roman"/>
        </w:rPr>
        <w:t>)</w:t>
      </w:r>
    </w:p>
    <w:p w14:paraId="4B5F7DFA" w14:textId="77777777" w:rsidR="004040C5" w:rsidRPr="006A238C" w:rsidRDefault="004040C5" w:rsidP="009E14DC">
      <w:pPr>
        <w:spacing w:line="276" w:lineRule="auto"/>
        <w:ind w:right="87"/>
        <w:rPr>
          <w:rFonts w:asciiTheme="majorBidi" w:eastAsia="Times New Roman" w:hAnsiTheme="majorBidi" w:cstheme="majorBidi"/>
          <w:color w:val="000000"/>
          <w:szCs w:val="22"/>
        </w:rPr>
      </w:pPr>
    </w:p>
    <w:p w14:paraId="6A17F7C8" w14:textId="77777777" w:rsidR="001D2113" w:rsidRPr="006A238C" w:rsidRDefault="001D2113" w:rsidP="009E14DC">
      <w:pPr>
        <w:shd w:val="clear" w:color="auto" w:fill="B8CCE4"/>
        <w:spacing w:line="276" w:lineRule="auto"/>
        <w:rPr>
          <w:rFonts w:asciiTheme="majorBidi" w:eastAsia="Calibri" w:hAnsiTheme="majorBidi" w:cstheme="majorBidi"/>
          <w:b/>
          <w:bCs/>
          <w:szCs w:val="22"/>
        </w:rPr>
      </w:pPr>
      <w:bookmarkStart w:id="4" w:name="_Hlk495928595"/>
      <w:r w:rsidRPr="006A238C">
        <w:rPr>
          <w:rFonts w:asciiTheme="majorBidi" w:eastAsia="Calibri" w:hAnsiTheme="majorBidi" w:cstheme="majorBidi"/>
          <w:b/>
          <w:bCs/>
          <w:szCs w:val="22"/>
        </w:rPr>
        <w:t>Discussion topics</w:t>
      </w:r>
    </w:p>
    <w:p w14:paraId="3489979D" w14:textId="48C9A5FB" w:rsidR="001D2113" w:rsidRPr="00613BFA" w:rsidRDefault="001D2113" w:rsidP="009E14DC">
      <w:pPr>
        <w:spacing w:line="276" w:lineRule="auto"/>
        <w:rPr>
          <w:rFonts w:asciiTheme="majorBidi" w:eastAsia="Times New Roman" w:hAnsiTheme="majorBidi" w:cstheme="majorBidi"/>
          <w:b/>
          <w:bCs/>
          <w:color w:val="000000"/>
          <w:sz w:val="16"/>
          <w:szCs w:val="16"/>
          <w:lang w:eastAsia="en-GB"/>
        </w:rPr>
      </w:pPr>
    </w:p>
    <w:p w14:paraId="7AF161E0" w14:textId="74BE2B02" w:rsidR="001E0EFA" w:rsidRPr="006A238C" w:rsidRDefault="001E0EFA" w:rsidP="009E14DC">
      <w:pPr>
        <w:spacing w:line="276" w:lineRule="auto"/>
        <w:rPr>
          <w:rFonts w:asciiTheme="majorBidi" w:eastAsia="Times New Roman" w:hAnsiTheme="majorBidi" w:cstheme="majorBidi"/>
          <w:color w:val="000000"/>
          <w:szCs w:val="22"/>
          <w:lang w:eastAsia="en-GB"/>
        </w:rPr>
      </w:pPr>
      <w:r w:rsidRPr="006A238C">
        <w:rPr>
          <w:rFonts w:asciiTheme="majorBidi" w:eastAsia="Times New Roman" w:hAnsiTheme="majorBidi" w:cstheme="majorBidi"/>
          <w:color w:val="000000"/>
          <w:szCs w:val="22"/>
          <w:lang w:eastAsia="en-GB"/>
        </w:rPr>
        <w:t xml:space="preserve">During the </w:t>
      </w:r>
      <w:r w:rsidR="00CF123D">
        <w:rPr>
          <w:rFonts w:asciiTheme="majorBidi" w:eastAsia="Times New Roman" w:hAnsiTheme="majorBidi" w:cstheme="majorBidi"/>
          <w:color w:val="000000"/>
          <w:szCs w:val="22"/>
          <w:lang w:eastAsia="en-GB"/>
        </w:rPr>
        <w:t xml:space="preserve">meeting </w:t>
      </w:r>
      <w:r w:rsidRPr="006A238C">
        <w:rPr>
          <w:rFonts w:asciiTheme="majorBidi" w:eastAsia="Times New Roman" w:hAnsiTheme="majorBidi" w:cstheme="majorBidi"/>
          <w:color w:val="000000"/>
          <w:szCs w:val="22"/>
          <w:lang w:eastAsia="en-GB"/>
        </w:rPr>
        <w:t>the following topics will be discussed:</w:t>
      </w:r>
    </w:p>
    <w:p w14:paraId="332D4DBD" w14:textId="0BE3ADE9" w:rsidR="000644CC" w:rsidRPr="00F7332D" w:rsidRDefault="00835E88" w:rsidP="004A4BD9">
      <w:pPr>
        <w:numPr>
          <w:ilvl w:val="0"/>
          <w:numId w:val="19"/>
        </w:numPr>
        <w:spacing w:after="160" w:line="276" w:lineRule="auto"/>
        <w:contextualSpacing/>
        <w:rPr>
          <w:rFonts w:asciiTheme="majorBidi" w:eastAsia="Times New Roman" w:hAnsiTheme="majorBidi" w:cstheme="majorBidi"/>
          <w:color w:val="000000"/>
          <w:szCs w:val="22"/>
          <w:lang w:eastAsia="en-GB"/>
        </w:rPr>
      </w:pPr>
      <w:r>
        <w:rPr>
          <w:rFonts w:asciiTheme="majorBidi" w:eastAsia="Times New Roman" w:hAnsiTheme="majorBidi" w:cstheme="majorBidi"/>
          <w:color w:val="000000"/>
          <w:szCs w:val="22"/>
          <w:lang w:eastAsia="en-GB"/>
        </w:rPr>
        <w:t>The</w:t>
      </w:r>
      <w:r w:rsidR="004A4BD9">
        <w:rPr>
          <w:rFonts w:asciiTheme="majorBidi" w:eastAsia="Times New Roman" w:hAnsiTheme="majorBidi" w:cstheme="majorBidi"/>
          <w:color w:val="000000"/>
          <w:szCs w:val="22"/>
          <w:lang w:eastAsia="en-GB"/>
        </w:rPr>
        <w:t xml:space="preserve"> importance of institutional performance management as an area of </w:t>
      </w:r>
      <w:r w:rsidR="00C17823">
        <w:rPr>
          <w:rFonts w:asciiTheme="majorBidi" w:eastAsia="Times New Roman" w:hAnsiTheme="majorBidi" w:cstheme="majorBidi"/>
          <w:color w:val="000000"/>
          <w:szCs w:val="22"/>
          <w:lang w:eastAsia="en-GB"/>
        </w:rPr>
        <w:t>Administrative</w:t>
      </w:r>
      <w:r w:rsidR="004A4BD9">
        <w:rPr>
          <w:rFonts w:asciiTheme="majorBidi" w:eastAsia="Times New Roman" w:hAnsiTheme="majorBidi" w:cstheme="majorBidi"/>
          <w:color w:val="000000"/>
          <w:szCs w:val="22"/>
          <w:lang w:eastAsia="en-GB"/>
        </w:rPr>
        <w:t xml:space="preserve"> Reform.</w:t>
      </w:r>
    </w:p>
    <w:p w14:paraId="6B5E5B49" w14:textId="2F30BD9B" w:rsidR="004A7EB6" w:rsidRPr="006A238C" w:rsidRDefault="00835E88" w:rsidP="004A4BD9">
      <w:pPr>
        <w:numPr>
          <w:ilvl w:val="0"/>
          <w:numId w:val="19"/>
        </w:numPr>
        <w:spacing w:after="160" w:line="276" w:lineRule="auto"/>
        <w:contextualSpacing/>
        <w:rPr>
          <w:rFonts w:asciiTheme="majorBidi" w:eastAsia="Times New Roman" w:hAnsiTheme="majorBidi" w:cstheme="majorBidi"/>
          <w:color w:val="000000"/>
          <w:szCs w:val="22"/>
          <w:lang w:eastAsia="en-GB"/>
        </w:rPr>
      </w:pPr>
      <w:r>
        <w:rPr>
          <w:rFonts w:asciiTheme="majorBidi" w:eastAsia="Times New Roman" w:hAnsiTheme="majorBidi" w:cstheme="majorBidi"/>
          <w:color w:val="000000"/>
          <w:szCs w:val="22"/>
          <w:lang w:eastAsia="en-GB"/>
        </w:rPr>
        <w:t xml:space="preserve">Survey of Institutional measurement and Management </w:t>
      </w:r>
    </w:p>
    <w:p w14:paraId="6002C31D" w14:textId="4D510B68" w:rsidR="00C17823" w:rsidRPr="00C17823" w:rsidRDefault="00C17823" w:rsidP="28FEF80D">
      <w:pPr>
        <w:numPr>
          <w:ilvl w:val="0"/>
          <w:numId w:val="19"/>
        </w:numPr>
        <w:spacing w:after="160" w:line="276" w:lineRule="auto"/>
        <w:contextualSpacing/>
        <w:rPr>
          <w:rFonts w:asciiTheme="majorBidi" w:eastAsia="Times New Roman" w:hAnsiTheme="majorBidi" w:cstheme="majorBidi"/>
          <w:color w:val="000000"/>
          <w:lang w:eastAsia="en-GB"/>
        </w:rPr>
      </w:pPr>
      <w:r w:rsidRPr="00C17823">
        <w:rPr>
          <w:rFonts w:asciiTheme="majorBidi" w:eastAsia="Times New Roman" w:hAnsiTheme="majorBidi" w:cstheme="majorBidi"/>
          <w:color w:val="000000"/>
          <w:szCs w:val="22"/>
          <w:lang w:eastAsia="en-GB"/>
        </w:rPr>
        <w:t xml:space="preserve">Open discussion and interventions from member states </w:t>
      </w:r>
      <w:r w:rsidR="00835E88">
        <w:rPr>
          <w:rFonts w:asciiTheme="majorBidi" w:eastAsia="Times New Roman" w:hAnsiTheme="majorBidi" w:cstheme="majorBidi"/>
          <w:color w:val="000000"/>
          <w:szCs w:val="22"/>
          <w:lang w:eastAsia="en-GB"/>
        </w:rPr>
        <w:t>on the Administrative R</w:t>
      </w:r>
      <w:r w:rsidR="006C55EB">
        <w:rPr>
          <w:rFonts w:asciiTheme="majorBidi" w:eastAsia="Times New Roman" w:hAnsiTheme="majorBidi" w:cstheme="majorBidi"/>
          <w:color w:val="000000"/>
          <w:szCs w:val="22"/>
          <w:lang w:eastAsia="en-GB"/>
        </w:rPr>
        <w:t xml:space="preserve">eform </w:t>
      </w:r>
      <w:r w:rsidR="00835E88">
        <w:rPr>
          <w:rFonts w:asciiTheme="majorBidi" w:eastAsia="Times New Roman" w:hAnsiTheme="majorBidi" w:cstheme="majorBidi"/>
          <w:color w:val="000000"/>
          <w:szCs w:val="22"/>
          <w:lang w:eastAsia="en-GB"/>
        </w:rPr>
        <w:t xml:space="preserve">Priority </w:t>
      </w:r>
      <w:r w:rsidR="006C55EB">
        <w:rPr>
          <w:rFonts w:asciiTheme="majorBidi" w:eastAsia="Times New Roman" w:hAnsiTheme="majorBidi" w:cstheme="majorBidi"/>
          <w:color w:val="000000"/>
          <w:szCs w:val="22"/>
          <w:lang w:eastAsia="en-GB"/>
        </w:rPr>
        <w:t>areas</w:t>
      </w:r>
      <w:r w:rsidR="0025646A">
        <w:rPr>
          <w:rFonts w:asciiTheme="majorBidi" w:eastAsia="Times New Roman" w:hAnsiTheme="majorBidi" w:cstheme="majorBidi"/>
          <w:color w:val="000000"/>
          <w:szCs w:val="22"/>
          <w:lang w:eastAsia="en-GB"/>
        </w:rPr>
        <w:t>.</w:t>
      </w:r>
    </w:p>
    <w:p w14:paraId="150256E3" w14:textId="6FD4414B" w:rsidR="00C17823" w:rsidRDefault="00C17823" w:rsidP="28FEF80D">
      <w:pPr>
        <w:numPr>
          <w:ilvl w:val="0"/>
          <w:numId w:val="19"/>
        </w:numPr>
        <w:spacing w:after="160" w:line="276" w:lineRule="auto"/>
        <w:contextualSpacing/>
        <w:rPr>
          <w:rFonts w:asciiTheme="majorBidi" w:eastAsia="Times New Roman" w:hAnsiTheme="majorBidi" w:cstheme="majorBidi"/>
          <w:color w:val="000000"/>
          <w:lang w:eastAsia="en-GB"/>
        </w:rPr>
      </w:pPr>
      <w:r>
        <w:rPr>
          <w:rFonts w:asciiTheme="majorBidi" w:eastAsia="Times New Roman" w:hAnsiTheme="majorBidi" w:cstheme="majorBidi"/>
          <w:color w:val="000000"/>
          <w:lang w:eastAsia="en-GB"/>
        </w:rPr>
        <w:t>Agreement on the way to proceed.</w:t>
      </w:r>
    </w:p>
    <w:bookmarkEnd w:id="4"/>
    <w:p w14:paraId="419B8D6C" w14:textId="0674921F" w:rsidR="00E016BA" w:rsidRPr="006A238C" w:rsidRDefault="00E016BA" w:rsidP="00C17823">
      <w:pPr>
        <w:spacing w:after="160" w:line="276" w:lineRule="auto"/>
        <w:ind w:left="360"/>
        <w:contextualSpacing/>
        <w:rPr>
          <w:rFonts w:asciiTheme="majorBidi" w:eastAsia="Times New Roman" w:hAnsiTheme="majorBidi" w:cstheme="majorBidi"/>
          <w:color w:val="000000"/>
          <w:szCs w:val="22"/>
          <w:highlight w:val="green"/>
          <w:lang w:eastAsia="en-GB"/>
        </w:rPr>
      </w:pPr>
    </w:p>
    <w:p w14:paraId="6B1586E9" w14:textId="7C37F427" w:rsidR="001D2113" w:rsidRPr="006A238C" w:rsidRDefault="00285588" w:rsidP="009E14DC">
      <w:pPr>
        <w:shd w:val="clear" w:color="auto" w:fill="B8CCE4"/>
        <w:spacing w:line="276" w:lineRule="auto"/>
        <w:rPr>
          <w:rFonts w:asciiTheme="majorBidi" w:eastAsia="Calibri" w:hAnsiTheme="majorBidi" w:cstheme="majorBidi"/>
          <w:b/>
          <w:bCs/>
          <w:szCs w:val="22"/>
        </w:rPr>
      </w:pPr>
      <w:r>
        <w:rPr>
          <w:rFonts w:asciiTheme="majorBidi" w:eastAsia="Calibri" w:hAnsiTheme="majorBidi" w:cstheme="majorBidi"/>
          <w:b/>
          <w:bCs/>
          <w:szCs w:val="22"/>
        </w:rPr>
        <w:t>Event page and contacts</w:t>
      </w:r>
    </w:p>
    <w:p w14:paraId="33E58AE9" w14:textId="651050D9" w:rsidR="001D2113" w:rsidRPr="00613BFA" w:rsidRDefault="001D2113" w:rsidP="009E14DC">
      <w:pPr>
        <w:spacing w:line="276" w:lineRule="auto"/>
        <w:rPr>
          <w:rFonts w:asciiTheme="majorBidi" w:eastAsia="Calibri" w:hAnsiTheme="majorBidi" w:cstheme="majorBidi"/>
          <w:bCs/>
          <w:sz w:val="16"/>
          <w:szCs w:val="16"/>
        </w:rPr>
      </w:pPr>
    </w:p>
    <w:p w14:paraId="5C494603" w14:textId="71189E8D" w:rsidR="007B2A9A" w:rsidRPr="007B2A9A" w:rsidRDefault="007B2A9A" w:rsidP="007B2A9A">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DFA9410" w14:textId="5CB6A766" w:rsidR="00EB035D" w:rsidRDefault="0006331F" w:rsidP="00C17823">
      <w:pPr>
        <w:spacing w:line="276" w:lineRule="auto"/>
        <w:rPr>
          <w:rFonts w:asciiTheme="majorBidi" w:eastAsia="Calibri" w:hAnsiTheme="majorBidi" w:cstheme="majorBidi"/>
        </w:rPr>
      </w:pPr>
      <w:r w:rsidRPr="28FEF80D">
        <w:rPr>
          <w:rFonts w:asciiTheme="majorBidi" w:eastAsia="Calibri" w:hAnsiTheme="majorBidi" w:cstheme="majorBidi"/>
        </w:rPr>
        <w:t xml:space="preserve">The </w:t>
      </w:r>
      <w:r w:rsidR="00C17823">
        <w:rPr>
          <w:rFonts w:asciiTheme="majorBidi" w:eastAsia="Calibri" w:hAnsiTheme="majorBidi" w:cstheme="majorBidi"/>
        </w:rPr>
        <w:t xml:space="preserve">meeting will be conducted through zoom on the following </w:t>
      </w:r>
      <w:r w:rsidR="001954DC">
        <w:rPr>
          <w:rFonts w:asciiTheme="majorBidi" w:eastAsia="Calibri" w:hAnsiTheme="majorBidi" w:cstheme="majorBidi"/>
        </w:rPr>
        <w:t>lin</w:t>
      </w:r>
      <w:r w:rsidR="00141299">
        <w:rPr>
          <w:rFonts w:asciiTheme="majorBidi" w:eastAsia="Calibri" w:hAnsiTheme="majorBidi" w:cstheme="majorBidi"/>
        </w:rPr>
        <w:t xml:space="preserve">k: </w:t>
      </w:r>
      <w:hyperlink r:id="rId12" w:history="1">
        <w:r w:rsidR="00141299" w:rsidRPr="00B706BF">
          <w:rPr>
            <w:rStyle w:val="Hyperlink"/>
            <w:rFonts w:asciiTheme="majorBidi" w:eastAsia="Calibri" w:hAnsiTheme="majorBidi" w:cstheme="majorBidi"/>
          </w:rPr>
          <w:t>https://zoom.us/meeting/register/tJMoc-GtqTMvHtfZme64zfxOMophwgjVODD6</w:t>
        </w:r>
      </w:hyperlink>
    </w:p>
    <w:p w14:paraId="6B112B52" w14:textId="77777777" w:rsidR="00141299" w:rsidRDefault="00141299" w:rsidP="00C17823">
      <w:pPr>
        <w:spacing w:line="276" w:lineRule="auto"/>
        <w:rPr>
          <w:rFonts w:asciiTheme="majorBidi" w:eastAsia="Calibri" w:hAnsiTheme="majorBidi" w:cstheme="majorBidi"/>
        </w:rPr>
      </w:pPr>
    </w:p>
    <w:p w14:paraId="445D4C2A" w14:textId="77777777" w:rsidR="00FA5349" w:rsidRPr="006A238C" w:rsidRDefault="00FA5349" w:rsidP="009E14DC">
      <w:pPr>
        <w:spacing w:line="276" w:lineRule="auto"/>
        <w:rPr>
          <w:rFonts w:asciiTheme="majorBidi" w:eastAsia="Calibri" w:hAnsiTheme="majorBidi" w:cstheme="majorBidi"/>
          <w:bCs/>
          <w:szCs w:val="22"/>
        </w:rPr>
      </w:pPr>
    </w:p>
    <w:p w14:paraId="724433B6" w14:textId="1F959BA6" w:rsidR="007B2A9A" w:rsidRDefault="006E6F11" w:rsidP="009E14DC">
      <w:pPr>
        <w:spacing w:line="276" w:lineRule="auto"/>
        <w:rPr>
          <w:rStyle w:val="normaltextrun"/>
          <w:rFonts w:ascii="Times New Roman" w:hAnsi="Times New Roman" w:cs="Times New Roman"/>
          <w:szCs w:val="22"/>
        </w:rPr>
      </w:pPr>
      <w:r>
        <w:rPr>
          <w:rFonts w:asciiTheme="majorBidi" w:eastAsia="Calibri" w:hAnsiTheme="majorBidi" w:cstheme="majorBidi"/>
          <w:bCs/>
          <w:szCs w:val="22"/>
        </w:rPr>
        <w:t>Correspondences</w:t>
      </w:r>
      <w:r w:rsidR="007B2A9A">
        <w:rPr>
          <w:rFonts w:asciiTheme="majorBidi" w:eastAsia="Calibri" w:hAnsiTheme="majorBidi" w:cstheme="majorBidi"/>
          <w:bCs/>
          <w:szCs w:val="22"/>
        </w:rPr>
        <w:t xml:space="preserve"> can be sent to Younes Abou Ayoub, Chief of Governance and Public Administration Section,</w:t>
      </w:r>
      <w:r w:rsidR="007B2A9A" w:rsidRPr="007B2A9A">
        <w:rPr>
          <w:rStyle w:val="normaltextrun"/>
          <w:szCs w:val="22"/>
        </w:rPr>
        <w:t xml:space="preserve"> </w:t>
      </w:r>
      <w:r w:rsidR="007B2A9A" w:rsidRPr="007B2A9A">
        <w:rPr>
          <w:rStyle w:val="normaltextrun"/>
          <w:rFonts w:ascii="Times New Roman" w:hAnsi="Times New Roman" w:cs="Times New Roman"/>
          <w:szCs w:val="22"/>
        </w:rPr>
        <w:t>United Nations Economic Social Commission for Western Asia (ESCWA), e-mail</w:t>
      </w:r>
      <w:r w:rsidR="007B2A9A">
        <w:rPr>
          <w:rStyle w:val="normaltextrun"/>
          <w:rFonts w:ascii="Times New Roman" w:hAnsi="Times New Roman" w:cs="Times New Roman"/>
          <w:szCs w:val="22"/>
        </w:rPr>
        <w:t xml:space="preserve">: </w:t>
      </w:r>
      <w:hyperlink r:id="rId13" w:history="1">
        <w:r w:rsidR="007B2A9A" w:rsidRPr="008011AD">
          <w:rPr>
            <w:rStyle w:val="Hyperlink"/>
            <w:rFonts w:ascii="Times New Roman" w:hAnsi="Times New Roman"/>
            <w:szCs w:val="22"/>
          </w:rPr>
          <w:t>abouyouby@un.org</w:t>
        </w:r>
      </w:hyperlink>
      <w:r w:rsidR="007B2A9A">
        <w:rPr>
          <w:rStyle w:val="normaltextrun"/>
          <w:rFonts w:ascii="Times New Roman" w:hAnsi="Times New Roman" w:cs="Times New Roman"/>
          <w:szCs w:val="22"/>
        </w:rPr>
        <w:t>.</w:t>
      </w:r>
    </w:p>
    <w:p w14:paraId="4980F344" w14:textId="77777777" w:rsidR="0025646A" w:rsidRDefault="0025646A" w:rsidP="009E14DC">
      <w:pPr>
        <w:spacing w:line="276" w:lineRule="auto"/>
        <w:rPr>
          <w:rStyle w:val="normaltextrun"/>
          <w:rFonts w:ascii="Times New Roman" w:hAnsi="Times New Roman" w:cs="Times New Roman"/>
          <w:szCs w:val="22"/>
        </w:rPr>
      </w:pPr>
    </w:p>
    <w:p w14:paraId="21721897" w14:textId="4B533FEE" w:rsidR="007B2A9A" w:rsidRDefault="006E6F11" w:rsidP="0025646A">
      <w:pPr>
        <w:spacing w:line="276" w:lineRule="auto"/>
        <w:rPr>
          <w:rFonts w:asciiTheme="majorBidi" w:eastAsia="Calibri" w:hAnsiTheme="majorBidi" w:cstheme="majorBidi"/>
          <w:bCs/>
          <w:szCs w:val="22"/>
        </w:rPr>
      </w:pPr>
      <w:r>
        <w:rPr>
          <w:rFonts w:asciiTheme="majorBidi" w:hAnsiTheme="majorBidi" w:cstheme="majorBidi"/>
        </w:rPr>
        <w:t>Administrative</w:t>
      </w:r>
      <w:r w:rsidR="002921CC">
        <w:rPr>
          <w:rFonts w:asciiTheme="majorBidi" w:hAnsiTheme="majorBidi" w:cstheme="majorBidi"/>
        </w:rPr>
        <w:t xml:space="preserve"> inquiries can be sent to </w:t>
      </w:r>
      <w:r w:rsidR="00A0333A" w:rsidRPr="006A238C">
        <w:rPr>
          <w:rFonts w:asciiTheme="majorBidi" w:eastAsia="Calibri" w:hAnsiTheme="majorBidi" w:cstheme="majorBidi"/>
          <w:bCs/>
          <w:szCs w:val="22"/>
        </w:rPr>
        <w:t>M</w:t>
      </w:r>
      <w:r w:rsidR="00C17823">
        <w:rPr>
          <w:rFonts w:asciiTheme="majorBidi" w:eastAsia="Calibri" w:hAnsiTheme="majorBidi" w:cstheme="majorBidi"/>
          <w:bCs/>
          <w:szCs w:val="22"/>
        </w:rPr>
        <w:t xml:space="preserve">rs. Nancy Zreik, </w:t>
      </w:r>
      <w:r w:rsidR="00EE4D99" w:rsidRPr="006A238C">
        <w:rPr>
          <w:rFonts w:asciiTheme="majorBidi" w:eastAsia="Calibri" w:hAnsiTheme="majorBidi" w:cstheme="majorBidi"/>
          <w:bCs/>
          <w:szCs w:val="22"/>
        </w:rPr>
        <w:t xml:space="preserve">Administrative Assistant, </w:t>
      </w:r>
      <w:r w:rsidR="0092228D" w:rsidRPr="006A238C">
        <w:rPr>
          <w:rFonts w:asciiTheme="majorBidi" w:eastAsia="Calibri" w:hAnsiTheme="majorBidi" w:cstheme="majorBidi"/>
          <w:bCs/>
          <w:szCs w:val="22"/>
        </w:rPr>
        <w:t xml:space="preserve">ESCWA, </w:t>
      </w:r>
      <w:r w:rsidR="007B2A9A">
        <w:rPr>
          <w:rFonts w:asciiTheme="majorBidi" w:eastAsia="Calibri" w:hAnsiTheme="majorBidi" w:cstheme="majorBidi"/>
          <w:bCs/>
          <w:szCs w:val="22"/>
        </w:rPr>
        <w:t xml:space="preserve">by </w:t>
      </w:r>
      <w:r w:rsidR="0092228D" w:rsidRPr="006A238C">
        <w:rPr>
          <w:rFonts w:asciiTheme="majorBidi" w:eastAsia="Calibri" w:hAnsiTheme="majorBidi" w:cstheme="majorBidi"/>
          <w:bCs/>
          <w:szCs w:val="22"/>
        </w:rPr>
        <w:t>e</w:t>
      </w:r>
      <w:r w:rsidR="00A0333A" w:rsidRPr="006A238C">
        <w:rPr>
          <w:rFonts w:asciiTheme="majorBidi" w:eastAsia="Calibri" w:hAnsiTheme="majorBidi" w:cstheme="majorBidi"/>
          <w:bCs/>
          <w:szCs w:val="22"/>
        </w:rPr>
        <w:t>-</w:t>
      </w:r>
      <w:r w:rsidR="0092228D" w:rsidRPr="006A238C">
        <w:rPr>
          <w:rFonts w:asciiTheme="majorBidi" w:eastAsia="Calibri" w:hAnsiTheme="majorBidi" w:cstheme="majorBidi"/>
          <w:bCs/>
          <w:szCs w:val="22"/>
        </w:rPr>
        <w:t>m</w:t>
      </w:r>
      <w:r w:rsidR="00A0333A" w:rsidRPr="006A238C">
        <w:rPr>
          <w:rFonts w:asciiTheme="majorBidi" w:eastAsia="Calibri" w:hAnsiTheme="majorBidi" w:cstheme="majorBidi"/>
          <w:bCs/>
          <w:szCs w:val="22"/>
        </w:rPr>
        <w:t xml:space="preserve">ail: </w:t>
      </w:r>
      <w:hyperlink r:id="rId14" w:history="1">
        <w:r w:rsidR="007B2A9A" w:rsidRPr="008011AD">
          <w:rPr>
            <w:rStyle w:val="Hyperlink"/>
            <w:rFonts w:asciiTheme="majorBidi" w:eastAsia="Calibri" w:hAnsiTheme="majorBidi" w:cstheme="majorBidi"/>
            <w:bCs/>
            <w:szCs w:val="22"/>
          </w:rPr>
          <w:t>nancy.zreik@un.org</w:t>
        </w:r>
      </w:hyperlink>
      <w:r w:rsidR="0025646A">
        <w:rPr>
          <w:rStyle w:val="Hyperlink"/>
          <w:rFonts w:asciiTheme="majorBidi" w:eastAsia="Calibri" w:hAnsiTheme="majorBidi" w:cstheme="majorBidi"/>
          <w:bCs/>
          <w:szCs w:val="22"/>
        </w:rPr>
        <w:t xml:space="preserve">, </w:t>
      </w:r>
      <w:r w:rsidR="0025646A" w:rsidRPr="0025646A">
        <w:rPr>
          <w:rStyle w:val="Hyperlink"/>
          <w:rFonts w:asciiTheme="majorBidi" w:eastAsia="Calibri" w:hAnsiTheme="majorBidi" w:cstheme="majorBidi"/>
          <w:bCs/>
          <w:color w:val="002060"/>
          <w:szCs w:val="22"/>
          <w:u w:val="none"/>
        </w:rPr>
        <w:t>o</w:t>
      </w:r>
      <w:r w:rsidR="0025646A" w:rsidRPr="0025646A">
        <w:rPr>
          <w:rFonts w:asciiTheme="majorBidi" w:eastAsia="Calibri" w:hAnsiTheme="majorBidi" w:cstheme="majorBidi"/>
          <w:bCs/>
          <w:color w:val="002060"/>
          <w:szCs w:val="22"/>
        </w:rPr>
        <w:t xml:space="preserve">r </w:t>
      </w:r>
      <w:r w:rsidR="0025646A">
        <w:rPr>
          <w:rFonts w:asciiTheme="majorBidi" w:eastAsia="Calibri" w:hAnsiTheme="majorBidi" w:cstheme="majorBidi"/>
          <w:bCs/>
          <w:szCs w:val="22"/>
        </w:rPr>
        <w:t>Mrs. Lubna Ismail, Research Assistant, ESCWA, email:</w:t>
      </w:r>
      <w:r w:rsidR="0025646A" w:rsidRPr="0025646A">
        <w:t xml:space="preserve"> </w:t>
      </w:r>
      <w:hyperlink r:id="rId15" w:history="1">
        <w:r w:rsidR="0025646A" w:rsidRPr="00B01FDF">
          <w:rPr>
            <w:rStyle w:val="Hyperlink"/>
            <w:rFonts w:asciiTheme="majorBidi" w:eastAsia="Calibri" w:hAnsiTheme="majorBidi" w:cstheme="majorBidi"/>
            <w:bCs/>
            <w:szCs w:val="22"/>
          </w:rPr>
          <w:t>ismail51@un.org</w:t>
        </w:r>
      </w:hyperlink>
      <w:r w:rsidR="0025646A">
        <w:rPr>
          <w:rFonts w:asciiTheme="majorBidi" w:eastAsia="Calibri" w:hAnsiTheme="majorBidi" w:cstheme="majorBidi"/>
          <w:bCs/>
          <w:szCs w:val="22"/>
        </w:rPr>
        <w:t>.</w:t>
      </w:r>
    </w:p>
    <w:p w14:paraId="1C2FED57" w14:textId="77777777" w:rsidR="0025646A" w:rsidRPr="006A238C" w:rsidRDefault="0025646A" w:rsidP="009E14DC">
      <w:pPr>
        <w:spacing w:line="276" w:lineRule="auto"/>
        <w:rPr>
          <w:rFonts w:asciiTheme="majorBidi" w:eastAsia="Calibri" w:hAnsiTheme="majorBidi" w:cstheme="majorBidi"/>
          <w:bCs/>
          <w:szCs w:val="22"/>
        </w:rPr>
      </w:pPr>
    </w:p>
    <w:sectPr w:rsidR="0025646A" w:rsidRPr="006A238C" w:rsidSect="00635006">
      <w:footerReference w:type="default" r:id="rId16"/>
      <w:pgSz w:w="11907" w:h="16840" w:code="9"/>
      <w:pgMar w:top="1418" w:right="1134" w:bottom="1985" w:left="1134" w:header="720" w:footer="14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A21F" w14:textId="77777777" w:rsidR="00C63AC3" w:rsidRDefault="00C63AC3" w:rsidP="00B02B28">
      <w:r>
        <w:separator/>
      </w:r>
    </w:p>
  </w:endnote>
  <w:endnote w:type="continuationSeparator" w:id="0">
    <w:p w14:paraId="46398EE4" w14:textId="77777777" w:rsidR="00C63AC3" w:rsidRDefault="00C63AC3" w:rsidP="00B0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71309075"/>
      <w:docPartObj>
        <w:docPartGallery w:val="Page Numbers (Bottom of Page)"/>
        <w:docPartUnique/>
      </w:docPartObj>
    </w:sdtPr>
    <w:sdtEndPr>
      <w:rPr>
        <w:noProof/>
      </w:rPr>
    </w:sdtEndPr>
    <w:sdtContent>
      <w:p w14:paraId="1BEB581D" w14:textId="1D13E86F" w:rsidR="00A92C38" w:rsidRPr="00A92C38" w:rsidRDefault="00A92C38" w:rsidP="00A92C38">
        <w:pPr>
          <w:pStyle w:val="Footer"/>
          <w:jc w:val="center"/>
          <w:rPr>
            <w:rFonts w:ascii="Times New Roman" w:hAnsi="Times New Roman" w:cs="Times New Roman"/>
          </w:rPr>
        </w:pPr>
        <w:r w:rsidRPr="00A92C38">
          <w:rPr>
            <w:rFonts w:ascii="Times New Roman" w:hAnsi="Times New Roman" w:cs="Times New Roman"/>
          </w:rPr>
          <w:fldChar w:fldCharType="begin"/>
        </w:r>
        <w:r w:rsidRPr="00A92C38">
          <w:rPr>
            <w:rFonts w:ascii="Times New Roman" w:hAnsi="Times New Roman" w:cs="Times New Roman"/>
          </w:rPr>
          <w:instrText xml:space="preserve"> PAGE   \* MERGEFORMAT </w:instrText>
        </w:r>
        <w:r w:rsidRPr="00A92C38">
          <w:rPr>
            <w:rFonts w:ascii="Times New Roman" w:hAnsi="Times New Roman" w:cs="Times New Roman"/>
          </w:rPr>
          <w:fldChar w:fldCharType="separate"/>
        </w:r>
        <w:r w:rsidR="009E72B9">
          <w:rPr>
            <w:rFonts w:ascii="Times New Roman" w:hAnsi="Times New Roman" w:cs="Times New Roman"/>
            <w:noProof/>
          </w:rPr>
          <w:t>3</w:t>
        </w:r>
        <w:r w:rsidRPr="00A92C3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E8AD" w14:textId="77777777" w:rsidR="00C63AC3" w:rsidRDefault="00C63AC3" w:rsidP="00B02B28">
      <w:r>
        <w:separator/>
      </w:r>
    </w:p>
  </w:footnote>
  <w:footnote w:type="continuationSeparator" w:id="0">
    <w:p w14:paraId="5374B249" w14:textId="77777777" w:rsidR="00C63AC3" w:rsidRDefault="00C63AC3" w:rsidP="00B0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C2F"/>
    <w:multiLevelType w:val="hybridMultilevel"/>
    <w:tmpl w:val="C2DAB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E4186"/>
    <w:multiLevelType w:val="hybridMultilevel"/>
    <w:tmpl w:val="BD142F54"/>
    <w:lvl w:ilvl="0" w:tplc="0A30200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5C230D"/>
    <w:multiLevelType w:val="hybridMultilevel"/>
    <w:tmpl w:val="D35C188E"/>
    <w:lvl w:ilvl="0" w:tplc="269A4DE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6FC7"/>
    <w:multiLevelType w:val="hybridMultilevel"/>
    <w:tmpl w:val="DF24E26A"/>
    <w:lvl w:ilvl="0" w:tplc="8FD421C0">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9770A"/>
    <w:multiLevelType w:val="multilevel"/>
    <w:tmpl w:val="3B7E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91D43"/>
    <w:multiLevelType w:val="hybridMultilevel"/>
    <w:tmpl w:val="7AE2A3A6"/>
    <w:lvl w:ilvl="0" w:tplc="97FAD344">
      <w:start w:val="1"/>
      <w:numFmt w:val="upperRoman"/>
      <w:pStyle w:val="Heading2"/>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F21F6"/>
    <w:multiLevelType w:val="hybridMultilevel"/>
    <w:tmpl w:val="96A24616"/>
    <w:lvl w:ilvl="0" w:tplc="06E495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0682B"/>
    <w:multiLevelType w:val="hybridMultilevel"/>
    <w:tmpl w:val="F50674BC"/>
    <w:lvl w:ilvl="0" w:tplc="838C340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63E46"/>
    <w:multiLevelType w:val="hybridMultilevel"/>
    <w:tmpl w:val="B1A6CEA2"/>
    <w:lvl w:ilvl="0" w:tplc="CE04F766">
      <w:start w:val="1"/>
      <w:numFmt w:val="upperLetter"/>
      <w:lvlText w:val="%1."/>
      <w:lvlJc w:val="left"/>
      <w:pPr>
        <w:ind w:left="720" w:hanging="360"/>
      </w:pPr>
      <w:rPr>
        <w:rFonts w:ascii="Times New Roman Bold" w:hAnsi="Times New Roman Bold" w:cs="Times New Roman" w:hint="default"/>
        <w:b/>
        <w:bCs/>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D2245"/>
    <w:multiLevelType w:val="hybridMultilevel"/>
    <w:tmpl w:val="E60E551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F1727"/>
    <w:multiLevelType w:val="hybridMultilevel"/>
    <w:tmpl w:val="ED9AB060"/>
    <w:lvl w:ilvl="0" w:tplc="BEFEA10E">
      <w:start w:val="1"/>
      <w:numFmt w:val="decimal"/>
      <w:lvlText w:val="%1."/>
      <w:lvlJc w:val="left"/>
      <w:pPr>
        <w:ind w:left="720" w:hanging="360"/>
      </w:pPr>
      <w:rPr>
        <w:rFonts w:hint="default"/>
        <w:color w:val="358BD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479A2"/>
    <w:multiLevelType w:val="hybridMultilevel"/>
    <w:tmpl w:val="263ACB76"/>
    <w:lvl w:ilvl="0" w:tplc="838C340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07B46"/>
    <w:multiLevelType w:val="hybridMultilevel"/>
    <w:tmpl w:val="DE88CA20"/>
    <w:lvl w:ilvl="0" w:tplc="109462E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D6777"/>
    <w:multiLevelType w:val="hybridMultilevel"/>
    <w:tmpl w:val="5E624894"/>
    <w:lvl w:ilvl="0" w:tplc="C78A8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A774F6"/>
    <w:multiLevelType w:val="hybridMultilevel"/>
    <w:tmpl w:val="CAAC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B0A18"/>
    <w:multiLevelType w:val="hybridMultilevel"/>
    <w:tmpl w:val="E24C2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C7596B"/>
    <w:multiLevelType w:val="hybridMultilevel"/>
    <w:tmpl w:val="4D1C7D2C"/>
    <w:lvl w:ilvl="0" w:tplc="04090001">
      <w:start w:val="1"/>
      <w:numFmt w:val="bullet"/>
      <w:lvlText w:val=""/>
      <w:lvlJc w:val="left"/>
      <w:pPr>
        <w:ind w:left="720" w:hanging="360"/>
      </w:pPr>
      <w:rPr>
        <w:rFonts w:ascii="Symbol" w:hAnsi="Symbol" w:hint="default"/>
      </w:rPr>
    </w:lvl>
    <w:lvl w:ilvl="1" w:tplc="A4AA9014">
      <w:start w:val="1"/>
      <w:numFmt w:val="bullet"/>
      <w:pStyle w:val="ListParagraph"/>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ED70B3"/>
    <w:multiLevelType w:val="hybridMultilevel"/>
    <w:tmpl w:val="948083DC"/>
    <w:lvl w:ilvl="0" w:tplc="C86C8B12">
      <w:start w:val="1"/>
      <w:numFmt w:val="upperRoman"/>
      <w:lvlText w:val="%1-"/>
      <w:lvlJc w:val="left"/>
      <w:pPr>
        <w:ind w:left="1080" w:hanging="720"/>
      </w:pPr>
      <w:rPr>
        <w:rFonts w:ascii="TimesNewRoman,Bold" w:hAnsi="TimesNewRoman,Bold" w:cs="TimesNewRoman,Bold"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458456">
    <w:abstractNumId w:val="13"/>
  </w:num>
  <w:num w:numId="2" w16cid:durableId="615403189">
    <w:abstractNumId w:val="1"/>
  </w:num>
  <w:num w:numId="3" w16cid:durableId="133648779">
    <w:abstractNumId w:val="2"/>
  </w:num>
  <w:num w:numId="4" w16cid:durableId="606741016">
    <w:abstractNumId w:val="11"/>
  </w:num>
  <w:num w:numId="5" w16cid:durableId="1190293913">
    <w:abstractNumId w:val="8"/>
  </w:num>
  <w:num w:numId="6" w16cid:durableId="1217205192">
    <w:abstractNumId w:val="9"/>
  </w:num>
  <w:num w:numId="7" w16cid:durableId="1489446298">
    <w:abstractNumId w:val="17"/>
  </w:num>
  <w:num w:numId="8" w16cid:durableId="1132289140">
    <w:abstractNumId w:val="12"/>
  </w:num>
  <w:num w:numId="9" w16cid:durableId="101073663">
    <w:abstractNumId w:val="7"/>
  </w:num>
  <w:num w:numId="10" w16cid:durableId="935286680">
    <w:abstractNumId w:val="4"/>
  </w:num>
  <w:num w:numId="11" w16cid:durableId="827481450">
    <w:abstractNumId w:val="14"/>
  </w:num>
  <w:num w:numId="12" w16cid:durableId="1189611006">
    <w:abstractNumId w:val="6"/>
  </w:num>
  <w:num w:numId="13" w16cid:durableId="2011134525">
    <w:abstractNumId w:val="0"/>
  </w:num>
  <w:num w:numId="14" w16cid:durableId="1402168015">
    <w:abstractNumId w:val="10"/>
  </w:num>
  <w:num w:numId="15" w16cid:durableId="1207644586">
    <w:abstractNumId w:val="5"/>
  </w:num>
  <w:num w:numId="16" w16cid:durableId="872155636">
    <w:abstractNumId w:val="3"/>
  </w:num>
  <w:num w:numId="17" w16cid:durableId="1939486514">
    <w:abstractNumId w:val="16"/>
  </w:num>
  <w:num w:numId="18" w16cid:durableId="1126314612">
    <w:abstractNumId w:val="3"/>
    <w:lvlOverride w:ilvl="0">
      <w:startOverride w:val="1"/>
    </w:lvlOverride>
  </w:num>
  <w:num w:numId="19" w16cid:durableId="735505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64A"/>
    <w:rsid w:val="0000046E"/>
    <w:rsid w:val="00006E6C"/>
    <w:rsid w:val="0001501A"/>
    <w:rsid w:val="00021DBC"/>
    <w:rsid w:val="00025D72"/>
    <w:rsid w:val="000311CB"/>
    <w:rsid w:val="00055420"/>
    <w:rsid w:val="00055DBF"/>
    <w:rsid w:val="0006164A"/>
    <w:rsid w:val="0006331F"/>
    <w:rsid w:val="000644CC"/>
    <w:rsid w:val="00076140"/>
    <w:rsid w:val="0007700D"/>
    <w:rsid w:val="00081620"/>
    <w:rsid w:val="0008431C"/>
    <w:rsid w:val="00090D5E"/>
    <w:rsid w:val="000920EA"/>
    <w:rsid w:val="00094D70"/>
    <w:rsid w:val="000A05EC"/>
    <w:rsid w:val="000B338F"/>
    <w:rsid w:val="000C1CF6"/>
    <w:rsid w:val="000C37F8"/>
    <w:rsid w:val="000D0345"/>
    <w:rsid w:val="000D265C"/>
    <w:rsid w:val="000D4CD4"/>
    <w:rsid w:val="000D57C7"/>
    <w:rsid w:val="000D726B"/>
    <w:rsid w:val="000E1238"/>
    <w:rsid w:val="000E6D8F"/>
    <w:rsid w:val="000F1C16"/>
    <w:rsid w:val="0011231C"/>
    <w:rsid w:val="00115F4F"/>
    <w:rsid w:val="001252DD"/>
    <w:rsid w:val="0012585A"/>
    <w:rsid w:val="00127457"/>
    <w:rsid w:val="00134615"/>
    <w:rsid w:val="0013732A"/>
    <w:rsid w:val="00137F32"/>
    <w:rsid w:val="00141299"/>
    <w:rsid w:val="0014349F"/>
    <w:rsid w:val="00147819"/>
    <w:rsid w:val="00160E2D"/>
    <w:rsid w:val="00164BF9"/>
    <w:rsid w:val="00171495"/>
    <w:rsid w:val="001746B5"/>
    <w:rsid w:val="001835A9"/>
    <w:rsid w:val="00192B61"/>
    <w:rsid w:val="001954DC"/>
    <w:rsid w:val="0019629A"/>
    <w:rsid w:val="001A27CF"/>
    <w:rsid w:val="001A51A1"/>
    <w:rsid w:val="001B3E60"/>
    <w:rsid w:val="001B7127"/>
    <w:rsid w:val="001C5DC6"/>
    <w:rsid w:val="001C7599"/>
    <w:rsid w:val="001C781E"/>
    <w:rsid w:val="001D0B54"/>
    <w:rsid w:val="001D2113"/>
    <w:rsid w:val="001E0EFA"/>
    <w:rsid w:val="001E109E"/>
    <w:rsid w:val="001E6EBE"/>
    <w:rsid w:val="001F4B48"/>
    <w:rsid w:val="001F5A46"/>
    <w:rsid w:val="00200FC1"/>
    <w:rsid w:val="002038D3"/>
    <w:rsid w:val="00203A67"/>
    <w:rsid w:val="00203B69"/>
    <w:rsid w:val="00205E56"/>
    <w:rsid w:val="00207122"/>
    <w:rsid w:val="0020767A"/>
    <w:rsid w:val="00207A65"/>
    <w:rsid w:val="00210CBB"/>
    <w:rsid w:val="00216028"/>
    <w:rsid w:val="00220732"/>
    <w:rsid w:val="00221A18"/>
    <w:rsid w:val="00221B4B"/>
    <w:rsid w:val="00230691"/>
    <w:rsid w:val="002319AF"/>
    <w:rsid w:val="00232A32"/>
    <w:rsid w:val="002412F1"/>
    <w:rsid w:val="00243348"/>
    <w:rsid w:val="0025646A"/>
    <w:rsid w:val="00256E0D"/>
    <w:rsid w:val="00257346"/>
    <w:rsid w:val="00263D3B"/>
    <w:rsid w:val="0027319E"/>
    <w:rsid w:val="00276883"/>
    <w:rsid w:val="0028047D"/>
    <w:rsid w:val="00281EE5"/>
    <w:rsid w:val="00282F10"/>
    <w:rsid w:val="002853E7"/>
    <w:rsid w:val="00285588"/>
    <w:rsid w:val="002902F7"/>
    <w:rsid w:val="002921CC"/>
    <w:rsid w:val="00292511"/>
    <w:rsid w:val="00292D85"/>
    <w:rsid w:val="00295CC6"/>
    <w:rsid w:val="00297CC1"/>
    <w:rsid w:val="002A4333"/>
    <w:rsid w:val="002B30F9"/>
    <w:rsid w:val="002C0740"/>
    <w:rsid w:val="002C525D"/>
    <w:rsid w:val="002C6B8D"/>
    <w:rsid w:val="002D1F33"/>
    <w:rsid w:val="002D5DE9"/>
    <w:rsid w:val="002D6051"/>
    <w:rsid w:val="002E27D5"/>
    <w:rsid w:val="00307370"/>
    <w:rsid w:val="00313CD2"/>
    <w:rsid w:val="0032074A"/>
    <w:rsid w:val="003211B7"/>
    <w:rsid w:val="003220E9"/>
    <w:rsid w:val="003418B5"/>
    <w:rsid w:val="00353FA7"/>
    <w:rsid w:val="00372692"/>
    <w:rsid w:val="00372C88"/>
    <w:rsid w:val="003762F8"/>
    <w:rsid w:val="00382767"/>
    <w:rsid w:val="0038560C"/>
    <w:rsid w:val="003865CD"/>
    <w:rsid w:val="003868CE"/>
    <w:rsid w:val="00390F50"/>
    <w:rsid w:val="00392D85"/>
    <w:rsid w:val="003A3E30"/>
    <w:rsid w:val="003A7C0F"/>
    <w:rsid w:val="003B10AB"/>
    <w:rsid w:val="003B2799"/>
    <w:rsid w:val="003B2B6C"/>
    <w:rsid w:val="003B6DD7"/>
    <w:rsid w:val="003C60F8"/>
    <w:rsid w:val="003C6664"/>
    <w:rsid w:val="003D40A9"/>
    <w:rsid w:val="003E30B0"/>
    <w:rsid w:val="003E3A7B"/>
    <w:rsid w:val="003E6045"/>
    <w:rsid w:val="003F1224"/>
    <w:rsid w:val="003F3A0E"/>
    <w:rsid w:val="003F7FA8"/>
    <w:rsid w:val="004040C5"/>
    <w:rsid w:val="0040486B"/>
    <w:rsid w:val="00405CC2"/>
    <w:rsid w:val="004131CD"/>
    <w:rsid w:val="00413AA1"/>
    <w:rsid w:val="00415C2E"/>
    <w:rsid w:val="00423A6B"/>
    <w:rsid w:val="004345A2"/>
    <w:rsid w:val="00436E47"/>
    <w:rsid w:val="00442C83"/>
    <w:rsid w:val="00443C83"/>
    <w:rsid w:val="00447FA9"/>
    <w:rsid w:val="00453870"/>
    <w:rsid w:val="00454D0E"/>
    <w:rsid w:val="00456C49"/>
    <w:rsid w:val="00457E91"/>
    <w:rsid w:val="00465AAB"/>
    <w:rsid w:val="00467458"/>
    <w:rsid w:val="00467C53"/>
    <w:rsid w:val="0047231C"/>
    <w:rsid w:val="00472CC4"/>
    <w:rsid w:val="0047627E"/>
    <w:rsid w:val="004771E9"/>
    <w:rsid w:val="00477A55"/>
    <w:rsid w:val="00481779"/>
    <w:rsid w:val="00481961"/>
    <w:rsid w:val="00487BFA"/>
    <w:rsid w:val="00495B57"/>
    <w:rsid w:val="004A4BD9"/>
    <w:rsid w:val="004A754F"/>
    <w:rsid w:val="004A7EB6"/>
    <w:rsid w:val="004B01C7"/>
    <w:rsid w:val="004B0B3B"/>
    <w:rsid w:val="004B575A"/>
    <w:rsid w:val="004C66FF"/>
    <w:rsid w:val="004D2142"/>
    <w:rsid w:val="004E46BB"/>
    <w:rsid w:val="004E4DE6"/>
    <w:rsid w:val="004E7D37"/>
    <w:rsid w:val="004F4886"/>
    <w:rsid w:val="004F7F33"/>
    <w:rsid w:val="005031AF"/>
    <w:rsid w:val="00507BBB"/>
    <w:rsid w:val="0051184C"/>
    <w:rsid w:val="00513475"/>
    <w:rsid w:val="00514C9E"/>
    <w:rsid w:val="005206CD"/>
    <w:rsid w:val="00520D66"/>
    <w:rsid w:val="00524EC6"/>
    <w:rsid w:val="00527A4A"/>
    <w:rsid w:val="00533886"/>
    <w:rsid w:val="005455AD"/>
    <w:rsid w:val="0055071B"/>
    <w:rsid w:val="0055413E"/>
    <w:rsid w:val="005555E7"/>
    <w:rsid w:val="0055583A"/>
    <w:rsid w:val="00565604"/>
    <w:rsid w:val="00565799"/>
    <w:rsid w:val="00572168"/>
    <w:rsid w:val="00573D44"/>
    <w:rsid w:val="005745E3"/>
    <w:rsid w:val="00574DD4"/>
    <w:rsid w:val="00580E2A"/>
    <w:rsid w:val="00582F9E"/>
    <w:rsid w:val="005841E0"/>
    <w:rsid w:val="005920F5"/>
    <w:rsid w:val="00597ACC"/>
    <w:rsid w:val="005A1CB0"/>
    <w:rsid w:val="005A39DB"/>
    <w:rsid w:val="005A3E6C"/>
    <w:rsid w:val="005B2592"/>
    <w:rsid w:val="005B46F1"/>
    <w:rsid w:val="005B7D6E"/>
    <w:rsid w:val="005C6F8D"/>
    <w:rsid w:val="005D328F"/>
    <w:rsid w:val="005D5DA5"/>
    <w:rsid w:val="005E2A84"/>
    <w:rsid w:val="005E3E0E"/>
    <w:rsid w:val="005F2763"/>
    <w:rsid w:val="005F578C"/>
    <w:rsid w:val="00602435"/>
    <w:rsid w:val="006030E4"/>
    <w:rsid w:val="00603CC7"/>
    <w:rsid w:val="006103B0"/>
    <w:rsid w:val="00612A74"/>
    <w:rsid w:val="00613BFA"/>
    <w:rsid w:val="00615D67"/>
    <w:rsid w:val="006269E4"/>
    <w:rsid w:val="00626ED4"/>
    <w:rsid w:val="00632609"/>
    <w:rsid w:val="00633FA4"/>
    <w:rsid w:val="00635006"/>
    <w:rsid w:val="006405FE"/>
    <w:rsid w:val="00640B44"/>
    <w:rsid w:val="00641EC1"/>
    <w:rsid w:val="00642B42"/>
    <w:rsid w:val="00646911"/>
    <w:rsid w:val="00654858"/>
    <w:rsid w:val="0066048E"/>
    <w:rsid w:val="00660D6C"/>
    <w:rsid w:val="006638DA"/>
    <w:rsid w:val="00671552"/>
    <w:rsid w:val="00673BD9"/>
    <w:rsid w:val="0067731C"/>
    <w:rsid w:val="0067795A"/>
    <w:rsid w:val="0068196D"/>
    <w:rsid w:val="00683E29"/>
    <w:rsid w:val="006845D7"/>
    <w:rsid w:val="00697EC5"/>
    <w:rsid w:val="006A01E1"/>
    <w:rsid w:val="006A238C"/>
    <w:rsid w:val="006B0EA4"/>
    <w:rsid w:val="006B30FB"/>
    <w:rsid w:val="006B5A16"/>
    <w:rsid w:val="006B5E87"/>
    <w:rsid w:val="006C55EB"/>
    <w:rsid w:val="006C6EA6"/>
    <w:rsid w:val="006D0072"/>
    <w:rsid w:val="006D0779"/>
    <w:rsid w:val="006D0A34"/>
    <w:rsid w:val="006D0DB5"/>
    <w:rsid w:val="006D136B"/>
    <w:rsid w:val="006D3CF1"/>
    <w:rsid w:val="006E2942"/>
    <w:rsid w:val="006E359F"/>
    <w:rsid w:val="006E4FF0"/>
    <w:rsid w:val="006E6F11"/>
    <w:rsid w:val="006E7E02"/>
    <w:rsid w:val="006F21B8"/>
    <w:rsid w:val="007177E3"/>
    <w:rsid w:val="0072113A"/>
    <w:rsid w:val="00725F5D"/>
    <w:rsid w:val="00734B3E"/>
    <w:rsid w:val="0073585F"/>
    <w:rsid w:val="00750BA5"/>
    <w:rsid w:val="00765AE5"/>
    <w:rsid w:val="0077201E"/>
    <w:rsid w:val="007860BA"/>
    <w:rsid w:val="007861BB"/>
    <w:rsid w:val="00794D04"/>
    <w:rsid w:val="00795395"/>
    <w:rsid w:val="007959CE"/>
    <w:rsid w:val="007A768E"/>
    <w:rsid w:val="007B24F7"/>
    <w:rsid w:val="007B2A9A"/>
    <w:rsid w:val="007B2AC1"/>
    <w:rsid w:val="007B420B"/>
    <w:rsid w:val="007B56F6"/>
    <w:rsid w:val="007B5EF1"/>
    <w:rsid w:val="007C164B"/>
    <w:rsid w:val="007C329E"/>
    <w:rsid w:val="007C6723"/>
    <w:rsid w:val="007E515B"/>
    <w:rsid w:val="007E6D67"/>
    <w:rsid w:val="007F2416"/>
    <w:rsid w:val="007F6AAB"/>
    <w:rsid w:val="0080008D"/>
    <w:rsid w:val="00806B3A"/>
    <w:rsid w:val="00806C9E"/>
    <w:rsid w:val="008115F0"/>
    <w:rsid w:val="00813F3D"/>
    <w:rsid w:val="008152DB"/>
    <w:rsid w:val="008173C7"/>
    <w:rsid w:val="008244AC"/>
    <w:rsid w:val="0082699A"/>
    <w:rsid w:val="008312C6"/>
    <w:rsid w:val="00831903"/>
    <w:rsid w:val="008328FB"/>
    <w:rsid w:val="00833334"/>
    <w:rsid w:val="00833724"/>
    <w:rsid w:val="00835889"/>
    <w:rsid w:val="00835E88"/>
    <w:rsid w:val="008378DB"/>
    <w:rsid w:val="00837C72"/>
    <w:rsid w:val="008409F0"/>
    <w:rsid w:val="00845F00"/>
    <w:rsid w:val="008549BE"/>
    <w:rsid w:val="008565F4"/>
    <w:rsid w:val="00863134"/>
    <w:rsid w:val="00863EFA"/>
    <w:rsid w:val="00874FF8"/>
    <w:rsid w:val="00875929"/>
    <w:rsid w:val="00881882"/>
    <w:rsid w:val="008818E3"/>
    <w:rsid w:val="008875D3"/>
    <w:rsid w:val="008979F6"/>
    <w:rsid w:val="008A3083"/>
    <w:rsid w:val="008A3BAC"/>
    <w:rsid w:val="008A4812"/>
    <w:rsid w:val="008B13DE"/>
    <w:rsid w:val="008B4907"/>
    <w:rsid w:val="008B4FC4"/>
    <w:rsid w:val="008C1E3D"/>
    <w:rsid w:val="008C44AD"/>
    <w:rsid w:val="008C48C8"/>
    <w:rsid w:val="008C4D98"/>
    <w:rsid w:val="008D7EA0"/>
    <w:rsid w:val="008E350E"/>
    <w:rsid w:val="008E356D"/>
    <w:rsid w:val="009014CE"/>
    <w:rsid w:val="009116B5"/>
    <w:rsid w:val="0091185B"/>
    <w:rsid w:val="00911A53"/>
    <w:rsid w:val="0092228D"/>
    <w:rsid w:val="009222B9"/>
    <w:rsid w:val="009248A0"/>
    <w:rsid w:val="00926611"/>
    <w:rsid w:val="0093016B"/>
    <w:rsid w:val="00930860"/>
    <w:rsid w:val="00931384"/>
    <w:rsid w:val="009315C7"/>
    <w:rsid w:val="009339A4"/>
    <w:rsid w:val="009420D6"/>
    <w:rsid w:val="0094320E"/>
    <w:rsid w:val="00960735"/>
    <w:rsid w:val="009651DF"/>
    <w:rsid w:val="00970627"/>
    <w:rsid w:val="009718CC"/>
    <w:rsid w:val="009759DA"/>
    <w:rsid w:val="00977F28"/>
    <w:rsid w:val="009848A4"/>
    <w:rsid w:val="00991206"/>
    <w:rsid w:val="009A0D4F"/>
    <w:rsid w:val="009A3F6F"/>
    <w:rsid w:val="009B21F4"/>
    <w:rsid w:val="009B3204"/>
    <w:rsid w:val="009B6D0E"/>
    <w:rsid w:val="009B74B8"/>
    <w:rsid w:val="009C1FEB"/>
    <w:rsid w:val="009C27EE"/>
    <w:rsid w:val="009C71D7"/>
    <w:rsid w:val="009D5FD8"/>
    <w:rsid w:val="009E14DC"/>
    <w:rsid w:val="009E72B9"/>
    <w:rsid w:val="009F13BE"/>
    <w:rsid w:val="009F143B"/>
    <w:rsid w:val="009F3B64"/>
    <w:rsid w:val="009F4E73"/>
    <w:rsid w:val="00A00315"/>
    <w:rsid w:val="00A00FF3"/>
    <w:rsid w:val="00A0333A"/>
    <w:rsid w:val="00A06955"/>
    <w:rsid w:val="00A075C5"/>
    <w:rsid w:val="00A1169B"/>
    <w:rsid w:val="00A273EC"/>
    <w:rsid w:val="00A308B3"/>
    <w:rsid w:val="00A311AE"/>
    <w:rsid w:val="00A32B32"/>
    <w:rsid w:val="00A33B89"/>
    <w:rsid w:val="00A35EDB"/>
    <w:rsid w:val="00A4153B"/>
    <w:rsid w:val="00A421C2"/>
    <w:rsid w:val="00A504C2"/>
    <w:rsid w:val="00A51DCF"/>
    <w:rsid w:val="00A64B29"/>
    <w:rsid w:val="00A73DA7"/>
    <w:rsid w:val="00A75611"/>
    <w:rsid w:val="00A75A0E"/>
    <w:rsid w:val="00A911C7"/>
    <w:rsid w:val="00A92C38"/>
    <w:rsid w:val="00A95DB0"/>
    <w:rsid w:val="00AA368A"/>
    <w:rsid w:val="00AA457E"/>
    <w:rsid w:val="00AA4E98"/>
    <w:rsid w:val="00AB0939"/>
    <w:rsid w:val="00AB2773"/>
    <w:rsid w:val="00AB4263"/>
    <w:rsid w:val="00AB7351"/>
    <w:rsid w:val="00AC1345"/>
    <w:rsid w:val="00AC139A"/>
    <w:rsid w:val="00AC2391"/>
    <w:rsid w:val="00AC69BF"/>
    <w:rsid w:val="00AC768A"/>
    <w:rsid w:val="00AC7A3A"/>
    <w:rsid w:val="00AD0603"/>
    <w:rsid w:val="00AD2DE7"/>
    <w:rsid w:val="00AE1F7F"/>
    <w:rsid w:val="00AF3B90"/>
    <w:rsid w:val="00AF5C12"/>
    <w:rsid w:val="00AF77E1"/>
    <w:rsid w:val="00B02B28"/>
    <w:rsid w:val="00B03770"/>
    <w:rsid w:val="00B071CC"/>
    <w:rsid w:val="00B27D84"/>
    <w:rsid w:val="00B30B82"/>
    <w:rsid w:val="00B3138B"/>
    <w:rsid w:val="00B40123"/>
    <w:rsid w:val="00B5278B"/>
    <w:rsid w:val="00B54DF4"/>
    <w:rsid w:val="00B55020"/>
    <w:rsid w:val="00B630B1"/>
    <w:rsid w:val="00B647C2"/>
    <w:rsid w:val="00B65579"/>
    <w:rsid w:val="00B66049"/>
    <w:rsid w:val="00B74230"/>
    <w:rsid w:val="00B75EA5"/>
    <w:rsid w:val="00B8497F"/>
    <w:rsid w:val="00B84F4C"/>
    <w:rsid w:val="00B870D4"/>
    <w:rsid w:val="00B91A5A"/>
    <w:rsid w:val="00B92A40"/>
    <w:rsid w:val="00BA397F"/>
    <w:rsid w:val="00BA404B"/>
    <w:rsid w:val="00BA479B"/>
    <w:rsid w:val="00BB26E2"/>
    <w:rsid w:val="00BB2D66"/>
    <w:rsid w:val="00BD0F1B"/>
    <w:rsid w:val="00BD28E7"/>
    <w:rsid w:val="00BE30F8"/>
    <w:rsid w:val="00BF59D6"/>
    <w:rsid w:val="00BF7931"/>
    <w:rsid w:val="00C028B5"/>
    <w:rsid w:val="00C05BDD"/>
    <w:rsid w:val="00C06FB5"/>
    <w:rsid w:val="00C12D70"/>
    <w:rsid w:val="00C17823"/>
    <w:rsid w:val="00C20A51"/>
    <w:rsid w:val="00C32A74"/>
    <w:rsid w:val="00C35F3A"/>
    <w:rsid w:val="00C40CD2"/>
    <w:rsid w:val="00C40CEF"/>
    <w:rsid w:val="00C43503"/>
    <w:rsid w:val="00C436AE"/>
    <w:rsid w:val="00C44D9B"/>
    <w:rsid w:val="00C505EB"/>
    <w:rsid w:val="00C5414A"/>
    <w:rsid w:val="00C55B86"/>
    <w:rsid w:val="00C5648B"/>
    <w:rsid w:val="00C60237"/>
    <w:rsid w:val="00C63AC3"/>
    <w:rsid w:val="00C667A6"/>
    <w:rsid w:val="00C7117A"/>
    <w:rsid w:val="00C71CC0"/>
    <w:rsid w:val="00C740A5"/>
    <w:rsid w:val="00C82269"/>
    <w:rsid w:val="00C871C4"/>
    <w:rsid w:val="00C941A3"/>
    <w:rsid w:val="00C96C87"/>
    <w:rsid w:val="00CA5F0C"/>
    <w:rsid w:val="00CA60B5"/>
    <w:rsid w:val="00CA75A9"/>
    <w:rsid w:val="00CA7FD8"/>
    <w:rsid w:val="00CB2FEA"/>
    <w:rsid w:val="00CB611A"/>
    <w:rsid w:val="00CC0069"/>
    <w:rsid w:val="00CC05BD"/>
    <w:rsid w:val="00CC1F7E"/>
    <w:rsid w:val="00CC44F9"/>
    <w:rsid w:val="00CD057C"/>
    <w:rsid w:val="00CD69AE"/>
    <w:rsid w:val="00CE4A74"/>
    <w:rsid w:val="00CF123D"/>
    <w:rsid w:val="00CF3C81"/>
    <w:rsid w:val="00CF5BE0"/>
    <w:rsid w:val="00D0097E"/>
    <w:rsid w:val="00D06656"/>
    <w:rsid w:val="00D06A17"/>
    <w:rsid w:val="00D06B03"/>
    <w:rsid w:val="00D13AA9"/>
    <w:rsid w:val="00D140A5"/>
    <w:rsid w:val="00D1465C"/>
    <w:rsid w:val="00D2390A"/>
    <w:rsid w:val="00D30C73"/>
    <w:rsid w:val="00D33555"/>
    <w:rsid w:val="00D37F7F"/>
    <w:rsid w:val="00D46798"/>
    <w:rsid w:val="00D52AE1"/>
    <w:rsid w:val="00D54667"/>
    <w:rsid w:val="00D65F68"/>
    <w:rsid w:val="00D718DE"/>
    <w:rsid w:val="00D74254"/>
    <w:rsid w:val="00D74B4B"/>
    <w:rsid w:val="00D759B7"/>
    <w:rsid w:val="00D76ACB"/>
    <w:rsid w:val="00D820FA"/>
    <w:rsid w:val="00D83CA8"/>
    <w:rsid w:val="00D87D87"/>
    <w:rsid w:val="00D9182F"/>
    <w:rsid w:val="00D9702A"/>
    <w:rsid w:val="00DA70A6"/>
    <w:rsid w:val="00DB45D5"/>
    <w:rsid w:val="00DB5BBF"/>
    <w:rsid w:val="00DB76BF"/>
    <w:rsid w:val="00DC1B41"/>
    <w:rsid w:val="00DD084C"/>
    <w:rsid w:val="00DD260B"/>
    <w:rsid w:val="00DD3C40"/>
    <w:rsid w:val="00DD578A"/>
    <w:rsid w:val="00DF6403"/>
    <w:rsid w:val="00DF66E2"/>
    <w:rsid w:val="00DF6BEA"/>
    <w:rsid w:val="00E016BA"/>
    <w:rsid w:val="00E019DB"/>
    <w:rsid w:val="00E1197D"/>
    <w:rsid w:val="00E1416F"/>
    <w:rsid w:val="00E14AF5"/>
    <w:rsid w:val="00E176B7"/>
    <w:rsid w:val="00E21099"/>
    <w:rsid w:val="00E24049"/>
    <w:rsid w:val="00E24D01"/>
    <w:rsid w:val="00E27AC1"/>
    <w:rsid w:val="00E4060D"/>
    <w:rsid w:val="00E44D99"/>
    <w:rsid w:val="00E500D9"/>
    <w:rsid w:val="00E50BA5"/>
    <w:rsid w:val="00E549D8"/>
    <w:rsid w:val="00E65579"/>
    <w:rsid w:val="00E65BB3"/>
    <w:rsid w:val="00E66BC3"/>
    <w:rsid w:val="00E6799E"/>
    <w:rsid w:val="00E859B2"/>
    <w:rsid w:val="00E91CBA"/>
    <w:rsid w:val="00EA2409"/>
    <w:rsid w:val="00EA5259"/>
    <w:rsid w:val="00EB035D"/>
    <w:rsid w:val="00EB7E7A"/>
    <w:rsid w:val="00EC2357"/>
    <w:rsid w:val="00EC35D6"/>
    <w:rsid w:val="00EC3DCC"/>
    <w:rsid w:val="00EC7B47"/>
    <w:rsid w:val="00ED106F"/>
    <w:rsid w:val="00ED39B4"/>
    <w:rsid w:val="00ED7B4B"/>
    <w:rsid w:val="00EE4D99"/>
    <w:rsid w:val="00EF62E5"/>
    <w:rsid w:val="00EF7594"/>
    <w:rsid w:val="00F0138C"/>
    <w:rsid w:val="00F121FF"/>
    <w:rsid w:val="00F13AC2"/>
    <w:rsid w:val="00F25441"/>
    <w:rsid w:val="00F268B9"/>
    <w:rsid w:val="00F3177C"/>
    <w:rsid w:val="00F33F88"/>
    <w:rsid w:val="00F46527"/>
    <w:rsid w:val="00F47531"/>
    <w:rsid w:val="00F56683"/>
    <w:rsid w:val="00F60C3B"/>
    <w:rsid w:val="00F72633"/>
    <w:rsid w:val="00F7332D"/>
    <w:rsid w:val="00F76FF2"/>
    <w:rsid w:val="00F77BE1"/>
    <w:rsid w:val="00F838C0"/>
    <w:rsid w:val="00F8496C"/>
    <w:rsid w:val="00F85A0A"/>
    <w:rsid w:val="00F93D23"/>
    <w:rsid w:val="00F94F51"/>
    <w:rsid w:val="00F97501"/>
    <w:rsid w:val="00FA490A"/>
    <w:rsid w:val="00FA5349"/>
    <w:rsid w:val="00FA628D"/>
    <w:rsid w:val="00FA7508"/>
    <w:rsid w:val="00FB0929"/>
    <w:rsid w:val="00FB24EF"/>
    <w:rsid w:val="00FC07A9"/>
    <w:rsid w:val="00FC28AC"/>
    <w:rsid w:val="00FD2213"/>
    <w:rsid w:val="00FD4C8F"/>
    <w:rsid w:val="00FD511B"/>
    <w:rsid w:val="00FE4E51"/>
    <w:rsid w:val="00FE5BDA"/>
    <w:rsid w:val="00FE6795"/>
    <w:rsid w:val="00FF0CE3"/>
    <w:rsid w:val="28FEF80D"/>
    <w:rsid w:val="417171EC"/>
    <w:rsid w:val="5436DD2C"/>
    <w:rsid w:val="5C3A4EFC"/>
    <w:rsid w:val="70E98C04"/>
    <w:rsid w:val="74E23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1A0D"/>
  <w15:chartTrackingRefBased/>
  <w15:docId w15:val="{1E0EF876-07EE-4560-88C5-E6024846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64A"/>
    <w:pPr>
      <w:spacing w:after="0" w:line="240" w:lineRule="auto"/>
    </w:pPr>
    <w:rPr>
      <w:rFonts w:ascii="Arial" w:hAnsi="Arial" w:cs="Arial"/>
      <w:szCs w:val="28"/>
      <w:lang w:val="en-GB"/>
    </w:rPr>
  </w:style>
  <w:style w:type="paragraph" w:styleId="Heading2">
    <w:name w:val="heading 2"/>
    <w:basedOn w:val="Normal"/>
    <w:next w:val="Normal"/>
    <w:link w:val="Heading2Char"/>
    <w:uiPriority w:val="9"/>
    <w:unhideWhenUsed/>
    <w:qFormat/>
    <w:rsid w:val="00C06FB5"/>
    <w:pPr>
      <w:keepNext/>
      <w:keepLines/>
      <w:numPr>
        <w:numId w:val="15"/>
      </w:numPr>
      <w:spacing w:before="240" w:after="240"/>
      <w:ind w:left="340" w:hanging="340"/>
      <w:jc w:val="center"/>
      <w:outlineLvl w:val="1"/>
    </w:pPr>
    <w:rPr>
      <w:rFonts w:ascii="Times New Roman Bold" w:eastAsiaTheme="majorEastAsia" w:hAnsi="Times New Roman Bold" w:cs="Times New Roman"/>
      <w:b/>
      <w:bCs/>
      <w:sz w:val="26"/>
      <w:szCs w:val="26"/>
    </w:rPr>
  </w:style>
  <w:style w:type="paragraph" w:styleId="Heading3">
    <w:name w:val="heading 3"/>
    <w:basedOn w:val="Normal"/>
    <w:next w:val="Normal"/>
    <w:link w:val="Heading3Char"/>
    <w:uiPriority w:val="9"/>
    <w:unhideWhenUsed/>
    <w:qFormat/>
    <w:rsid w:val="008A3BAC"/>
    <w:pPr>
      <w:keepNext/>
      <w:keepLines/>
      <w:numPr>
        <w:numId w:val="16"/>
      </w:numPr>
      <w:spacing w:before="240" w:after="240"/>
      <w:ind w:left="340" w:hanging="340"/>
      <w:jc w:val="center"/>
      <w:outlineLvl w:val="2"/>
    </w:pPr>
    <w:rPr>
      <w:rFonts w:ascii="Times New Roman" w:eastAsiaTheme="majorEastAsia" w:hAnsi="Times New Roman" w:cs="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BAC"/>
    <w:pPr>
      <w:numPr>
        <w:ilvl w:val="1"/>
        <w:numId w:val="17"/>
      </w:numPr>
      <w:tabs>
        <w:tab w:val="left" w:pos="567"/>
        <w:tab w:val="left" w:pos="992"/>
      </w:tabs>
      <w:spacing w:before="120" w:after="120"/>
      <w:ind w:left="992" w:hanging="425"/>
      <w:jc w:val="both"/>
    </w:pPr>
    <w:rPr>
      <w:rFonts w:asciiTheme="majorBidi" w:hAnsiTheme="majorBidi" w:cstheme="majorBidi"/>
    </w:rPr>
  </w:style>
  <w:style w:type="paragraph" w:customStyle="1" w:styleId="Style1">
    <w:name w:val="Style1"/>
    <w:aliases w:val="RUNNING TEXT"/>
    <w:link w:val="Style1Char"/>
    <w:qFormat/>
    <w:rsid w:val="00C06FB5"/>
    <w:pPr>
      <w:tabs>
        <w:tab w:val="left" w:pos="567"/>
      </w:tabs>
      <w:autoSpaceDE w:val="0"/>
      <w:autoSpaceDN w:val="0"/>
      <w:adjustRightInd w:val="0"/>
      <w:spacing w:before="240" w:after="240" w:line="240" w:lineRule="auto"/>
      <w:ind w:firstLine="567"/>
      <w:jc w:val="both"/>
    </w:pPr>
    <w:rPr>
      <w:rFonts w:ascii="Times New Roman" w:eastAsia="Calibri" w:hAnsi="Times New Roman" w:cs="Times New Roman"/>
      <w:szCs w:val="28"/>
      <w:lang w:val="en-GB" w:eastAsia="ar-SA"/>
    </w:rPr>
  </w:style>
  <w:style w:type="character" w:customStyle="1" w:styleId="Style1Char">
    <w:name w:val="Style1 Char"/>
    <w:aliases w:val="RUNNING TEXT Char"/>
    <w:basedOn w:val="DefaultParagraphFont"/>
    <w:link w:val="Style1"/>
    <w:rsid w:val="00C06FB5"/>
    <w:rPr>
      <w:rFonts w:ascii="Times New Roman" w:eastAsia="Calibri" w:hAnsi="Times New Roman" w:cs="Times New Roman"/>
      <w:szCs w:val="28"/>
      <w:lang w:val="en-GB" w:eastAsia="ar-SA"/>
    </w:rPr>
  </w:style>
  <w:style w:type="character" w:styleId="Hyperlink">
    <w:name w:val="Hyperlink"/>
    <w:basedOn w:val="DefaultParagraphFont"/>
    <w:rsid w:val="001F4B48"/>
    <w:rPr>
      <w:rFonts w:cs="Times New Roman"/>
      <w:color w:val="0000FF"/>
      <w:u w:val="single"/>
    </w:rPr>
  </w:style>
  <w:style w:type="paragraph" w:customStyle="1" w:styleId="Default">
    <w:name w:val="Default"/>
    <w:rsid w:val="001F4B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F5C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C12"/>
    <w:rPr>
      <w:rFonts w:ascii="Segoe UI" w:hAnsi="Segoe UI" w:cs="Segoe UI"/>
      <w:sz w:val="18"/>
      <w:szCs w:val="18"/>
    </w:rPr>
  </w:style>
  <w:style w:type="character" w:styleId="CommentReference">
    <w:name w:val="annotation reference"/>
    <w:basedOn w:val="DefaultParagraphFont"/>
    <w:uiPriority w:val="99"/>
    <w:semiHidden/>
    <w:unhideWhenUsed/>
    <w:rsid w:val="004131CD"/>
    <w:rPr>
      <w:sz w:val="16"/>
      <w:szCs w:val="16"/>
    </w:rPr>
  </w:style>
  <w:style w:type="paragraph" w:styleId="CommentText">
    <w:name w:val="annotation text"/>
    <w:basedOn w:val="Normal"/>
    <w:link w:val="CommentTextChar"/>
    <w:uiPriority w:val="99"/>
    <w:unhideWhenUsed/>
    <w:rsid w:val="004131CD"/>
    <w:rPr>
      <w:sz w:val="20"/>
      <w:szCs w:val="20"/>
    </w:rPr>
  </w:style>
  <w:style w:type="character" w:customStyle="1" w:styleId="CommentTextChar">
    <w:name w:val="Comment Text Char"/>
    <w:basedOn w:val="DefaultParagraphFont"/>
    <w:link w:val="CommentText"/>
    <w:uiPriority w:val="99"/>
    <w:rsid w:val="004131C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131CD"/>
    <w:rPr>
      <w:b/>
      <w:bCs/>
    </w:rPr>
  </w:style>
  <w:style w:type="character" w:customStyle="1" w:styleId="CommentSubjectChar">
    <w:name w:val="Comment Subject Char"/>
    <w:basedOn w:val="CommentTextChar"/>
    <w:link w:val="CommentSubject"/>
    <w:uiPriority w:val="99"/>
    <w:semiHidden/>
    <w:rsid w:val="004131CD"/>
    <w:rPr>
      <w:rFonts w:ascii="Arial" w:hAnsi="Arial" w:cs="Arial"/>
      <w:b/>
      <w:bCs/>
      <w:sz w:val="20"/>
      <w:szCs w:val="20"/>
    </w:rPr>
  </w:style>
  <w:style w:type="paragraph" w:styleId="FootnoteText">
    <w:name w:val="footnote text"/>
    <w:basedOn w:val="Normal"/>
    <w:link w:val="FootnoteTextChar"/>
    <w:uiPriority w:val="99"/>
    <w:semiHidden/>
    <w:unhideWhenUsed/>
    <w:rsid w:val="00B02B28"/>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02B28"/>
    <w:rPr>
      <w:sz w:val="20"/>
      <w:szCs w:val="20"/>
    </w:rPr>
  </w:style>
  <w:style w:type="character" w:styleId="FootnoteReference">
    <w:name w:val="footnote reference"/>
    <w:basedOn w:val="DefaultParagraphFont"/>
    <w:uiPriority w:val="99"/>
    <w:semiHidden/>
    <w:unhideWhenUsed/>
    <w:rsid w:val="00B02B28"/>
    <w:rPr>
      <w:vertAlign w:val="superscript"/>
    </w:rPr>
  </w:style>
  <w:style w:type="character" w:customStyle="1" w:styleId="Heading2Char">
    <w:name w:val="Heading 2 Char"/>
    <w:basedOn w:val="DefaultParagraphFont"/>
    <w:link w:val="Heading2"/>
    <w:uiPriority w:val="9"/>
    <w:rsid w:val="00C06FB5"/>
    <w:rPr>
      <w:rFonts w:ascii="Times New Roman Bold" w:eastAsiaTheme="majorEastAsia" w:hAnsi="Times New Roman Bold" w:cs="Times New Roman"/>
      <w:b/>
      <w:bCs/>
      <w:sz w:val="26"/>
      <w:szCs w:val="26"/>
    </w:rPr>
  </w:style>
  <w:style w:type="character" w:customStyle="1" w:styleId="Heading3Char">
    <w:name w:val="Heading 3 Char"/>
    <w:basedOn w:val="DefaultParagraphFont"/>
    <w:link w:val="Heading3"/>
    <w:uiPriority w:val="9"/>
    <w:rsid w:val="008A3BAC"/>
    <w:rPr>
      <w:rFonts w:ascii="Times New Roman" w:eastAsiaTheme="majorEastAsia" w:hAnsi="Times New Roman" w:cs="Times New Roman"/>
      <w:b/>
      <w:bCs/>
    </w:rPr>
  </w:style>
  <w:style w:type="paragraph" w:styleId="Header">
    <w:name w:val="header"/>
    <w:basedOn w:val="Normal"/>
    <w:link w:val="HeaderChar"/>
    <w:uiPriority w:val="99"/>
    <w:unhideWhenUsed/>
    <w:rsid w:val="00A92C38"/>
    <w:pPr>
      <w:tabs>
        <w:tab w:val="center" w:pos="4680"/>
        <w:tab w:val="right" w:pos="9360"/>
      </w:tabs>
    </w:pPr>
  </w:style>
  <w:style w:type="character" w:customStyle="1" w:styleId="HeaderChar">
    <w:name w:val="Header Char"/>
    <w:basedOn w:val="DefaultParagraphFont"/>
    <w:link w:val="Header"/>
    <w:uiPriority w:val="99"/>
    <w:rsid w:val="00A92C38"/>
    <w:rPr>
      <w:rFonts w:ascii="Arial" w:hAnsi="Arial" w:cs="Arial"/>
      <w:szCs w:val="28"/>
    </w:rPr>
  </w:style>
  <w:style w:type="paragraph" w:styleId="Footer">
    <w:name w:val="footer"/>
    <w:basedOn w:val="Normal"/>
    <w:link w:val="FooterChar"/>
    <w:uiPriority w:val="99"/>
    <w:unhideWhenUsed/>
    <w:rsid w:val="00A92C38"/>
    <w:pPr>
      <w:tabs>
        <w:tab w:val="center" w:pos="4680"/>
        <w:tab w:val="right" w:pos="9360"/>
      </w:tabs>
    </w:pPr>
  </w:style>
  <w:style w:type="character" w:customStyle="1" w:styleId="FooterChar">
    <w:name w:val="Footer Char"/>
    <w:basedOn w:val="DefaultParagraphFont"/>
    <w:link w:val="Footer"/>
    <w:uiPriority w:val="99"/>
    <w:rsid w:val="00A92C38"/>
    <w:rPr>
      <w:rFonts w:ascii="Arial" w:hAnsi="Arial" w:cs="Arial"/>
      <w:szCs w:val="28"/>
    </w:rPr>
  </w:style>
  <w:style w:type="character" w:styleId="UnresolvedMention">
    <w:name w:val="Unresolved Mention"/>
    <w:basedOn w:val="DefaultParagraphFont"/>
    <w:uiPriority w:val="99"/>
    <w:semiHidden/>
    <w:unhideWhenUsed/>
    <w:rsid w:val="00BD0F1B"/>
    <w:rPr>
      <w:color w:val="605E5C"/>
      <w:shd w:val="clear" w:color="auto" w:fill="E1DFDD"/>
    </w:rPr>
  </w:style>
  <w:style w:type="paragraph" w:styleId="Revision">
    <w:name w:val="Revision"/>
    <w:hidden/>
    <w:uiPriority w:val="99"/>
    <w:semiHidden/>
    <w:rsid w:val="001C781E"/>
    <w:pPr>
      <w:spacing w:after="0" w:line="240" w:lineRule="auto"/>
    </w:pPr>
    <w:rPr>
      <w:rFonts w:ascii="Arial" w:hAnsi="Arial" w:cs="Arial"/>
      <w:szCs w:val="28"/>
    </w:rPr>
  </w:style>
  <w:style w:type="paragraph" w:customStyle="1" w:styleId="paragraph">
    <w:name w:val="paragraph"/>
    <w:basedOn w:val="Normal"/>
    <w:rsid w:val="007B2A9A"/>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B2A9A"/>
  </w:style>
  <w:style w:type="character" w:customStyle="1" w:styleId="eop">
    <w:name w:val="eop"/>
    <w:basedOn w:val="DefaultParagraphFont"/>
    <w:rsid w:val="007B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9385">
      <w:bodyDiv w:val="1"/>
      <w:marLeft w:val="0"/>
      <w:marRight w:val="0"/>
      <w:marTop w:val="0"/>
      <w:marBottom w:val="0"/>
      <w:divBdr>
        <w:top w:val="none" w:sz="0" w:space="0" w:color="auto"/>
        <w:left w:val="none" w:sz="0" w:space="0" w:color="auto"/>
        <w:bottom w:val="none" w:sz="0" w:space="0" w:color="auto"/>
        <w:right w:val="none" w:sz="0" w:space="0" w:color="auto"/>
      </w:divBdr>
    </w:div>
    <w:div w:id="510339863">
      <w:bodyDiv w:val="1"/>
      <w:marLeft w:val="0"/>
      <w:marRight w:val="0"/>
      <w:marTop w:val="0"/>
      <w:marBottom w:val="0"/>
      <w:divBdr>
        <w:top w:val="none" w:sz="0" w:space="0" w:color="auto"/>
        <w:left w:val="none" w:sz="0" w:space="0" w:color="auto"/>
        <w:bottom w:val="none" w:sz="0" w:space="0" w:color="auto"/>
        <w:right w:val="none" w:sz="0" w:space="0" w:color="auto"/>
      </w:divBdr>
    </w:div>
    <w:div w:id="1230190138">
      <w:bodyDiv w:val="1"/>
      <w:marLeft w:val="0"/>
      <w:marRight w:val="0"/>
      <w:marTop w:val="0"/>
      <w:marBottom w:val="0"/>
      <w:divBdr>
        <w:top w:val="none" w:sz="0" w:space="0" w:color="auto"/>
        <w:left w:val="none" w:sz="0" w:space="0" w:color="auto"/>
        <w:bottom w:val="none" w:sz="0" w:space="0" w:color="auto"/>
        <w:right w:val="none" w:sz="0" w:space="0" w:color="auto"/>
      </w:divBdr>
      <w:divsChild>
        <w:div w:id="676730909">
          <w:marLeft w:val="0"/>
          <w:marRight w:val="0"/>
          <w:marTop w:val="0"/>
          <w:marBottom w:val="0"/>
          <w:divBdr>
            <w:top w:val="none" w:sz="0" w:space="0" w:color="auto"/>
            <w:left w:val="none" w:sz="0" w:space="0" w:color="auto"/>
            <w:bottom w:val="none" w:sz="0" w:space="0" w:color="auto"/>
            <w:right w:val="none" w:sz="0" w:space="0" w:color="auto"/>
          </w:divBdr>
        </w:div>
        <w:div w:id="268705997">
          <w:marLeft w:val="0"/>
          <w:marRight w:val="0"/>
          <w:marTop w:val="0"/>
          <w:marBottom w:val="0"/>
          <w:divBdr>
            <w:top w:val="none" w:sz="0" w:space="0" w:color="auto"/>
            <w:left w:val="none" w:sz="0" w:space="0" w:color="auto"/>
            <w:bottom w:val="none" w:sz="0" w:space="0" w:color="auto"/>
            <w:right w:val="none" w:sz="0" w:space="0" w:color="auto"/>
          </w:divBdr>
        </w:div>
        <w:div w:id="1561477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ouyouby@u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oom.us/meeting/register/tJMoc-GtqTMvHtfZme64zfxOMophwgjVODD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smail51@u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ncy.zreik@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18C5290551694EB91F7CDDD4A01AF2" ma:contentTypeVersion="2" ma:contentTypeDescription="Create a new document." ma:contentTypeScope="" ma:versionID="e423437d42c4978b4e304e624dc9fed8">
  <xsd:schema xmlns:xsd="http://www.w3.org/2001/XMLSchema" xmlns:xs="http://www.w3.org/2001/XMLSchema" xmlns:p="http://schemas.microsoft.com/office/2006/metadata/properties" xmlns:ns2="83aeee41-c8e2-4b49-9e94-37889d32a733" targetNamespace="http://schemas.microsoft.com/office/2006/metadata/properties" ma:root="true" ma:fieldsID="95d93bd190f358198498028ae677004f" ns2:_="">
    <xsd:import namespace="83aeee41-c8e2-4b49-9e94-37889d32a7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eee41-c8e2-4b49-9e94-37889d32a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C989D-AD95-4BDC-B29E-C39EDE279861}">
  <ds:schemaRefs>
    <ds:schemaRef ds:uri="http://schemas.openxmlformats.org/officeDocument/2006/bibliography"/>
  </ds:schemaRefs>
</ds:datastoreItem>
</file>

<file path=customXml/itemProps2.xml><?xml version="1.0" encoding="utf-8"?>
<ds:datastoreItem xmlns:ds="http://schemas.openxmlformats.org/officeDocument/2006/customXml" ds:itemID="{93306539-D60C-411C-B0E4-A538B8A2F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eee41-c8e2-4b49-9e94-37889d32a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A3216-B3C6-413C-BA09-505603CAC9C7}">
  <ds:schemaRefs>
    <ds:schemaRef ds:uri="http://schemas.microsoft.com/sharepoint/v3/contenttype/forms"/>
  </ds:schemaRefs>
</ds:datastoreItem>
</file>

<file path=customXml/itemProps4.xml><?xml version="1.0" encoding="utf-8"?>
<ds:datastoreItem xmlns:ds="http://schemas.openxmlformats.org/officeDocument/2006/customXml" ds:itemID="{1AEDA432-1BCD-488A-B9B8-D643D6B694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Fleifel</dc:creator>
  <cp:keywords/>
  <dc:description/>
  <cp:lastModifiedBy>Hend El Khatib</cp:lastModifiedBy>
  <cp:revision>6</cp:revision>
  <cp:lastPrinted>2023-02-24T13:28:00Z</cp:lastPrinted>
  <dcterms:created xsi:type="dcterms:W3CDTF">2023-02-27T10:22:00Z</dcterms:created>
  <dcterms:modified xsi:type="dcterms:W3CDTF">2023-03-01T13:27:00Z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0x010100A118C5290551694EB91F7CDDD4A01AF2</vt:lpwstr>
  </property>
  <property fmtid="{D5CDD505-2E9C-101B-9397-08002B2CF9AE}" pid="3" name="GrammarlyDocumentId">
    <vt:lpwstr>cbad2957920ff04a469278b2801d6ff7164f59c2750efa33bb508bc0d7cd2cd3</vt:lpwstr>
  </property>
</Properties>
</file>