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BDDA" w14:textId="77777777" w:rsidR="009673BA" w:rsidRPr="009673BA" w:rsidRDefault="009673BA" w:rsidP="009673BA">
      <w:pPr>
        <w:tabs>
          <w:tab w:val="center" w:pos="4535"/>
          <w:tab w:val="left" w:pos="6531"/>
        </w:tabs>
        <w:bidi/>
        <w:jc w:val="center"/>
        <w:rPr>
          <w:rFonts w:ascii="Arial" w:eastAsia="MS Mincho" w:hAnsi="Arial" w:cs="Arial"/>
          <w:b/>
          <w:bCs/>
          <w:smallCaps/>
          <w:noProof w:val="0"/>
          <w:sz w:val="28"/>
          <w:szCs w:val="28"/>
          <w:rtl/>
          <w:lang w:eastAsia="ja-JP"/>
        </w:rPr>
      </w:pPr>
      <w:r w:rsidRPr="009673BA">
        <w:rPr>
          <w:rFonts w:ascii="Arial" w:eastAsia="MS Mincho" w:hAnsi="Arial" w:cs="Arial"/>
          <w:b/>
          <w:bCs/>
          <w:smallCaps/>
          <w:noProof w:val="0"/>
          <w:sz w:val="28"/>
          <w:szCs w:val="28"/>
          <w:rtl/>
          <w:lang w:eastAsia="ja-JP"/>
        </w:rPr>
        <w:t xml:space="preserve">اللجنة الفنية الاستشارية </w:t>
      </w:r>
    </w:p>
    <w:p w14:paraId="4EC226D7" w14:textId="77777777" w:rsidR="009673BA" w:rsidRPr="009673BA" w:rsidRDefault="009673BA" w:rsidP="009673BA">
      <w:pPr>
        <w:tabs>
          <w:tab w:val="center" w:pos="4535"/>
          <w:tab w:val="left" w:pos="6531"/>
        </w:tabs>
        <w:bidi/>
        <w:jc w:val="center"/>
        <w:rPr>
          <w:rFonts w:ascii="Arial" w:eastAsia="MS Mincho" w:hAnsi="Arial" w:cs="Arial"/>
          <w:b/>
          <w:bCs/>
          <w:smallCaps/>
          <w:noProof w:val="0"/>
          <w:sz w:val="28"/>
          <w:szCs w:val="28"/>
          <w:lang w:eastAsia="ja-JP"/>
        </w:rPr>
      </w:pPr>
      <w:r w:rsidRPr="009673BA">
        <w:rPr>
          <w:rFonts w:ascii="Arial" w:eastAsia="MS Mincho" w:hAnsi="Arial" w:cs="Arial"/>
          <w:b/>
          <w:bCs/>
          <w:smallCaps/>
          <w:noProof w:val="0"/>
          <w:sz w:val="28"/>
          <w:szCs w:val="28"/>
          <w:rtl/>
          <w:lang w:eastAsia="ja-JP"/>
        </w:rPr>
        <w:t>للإحصاءات الديمغرافية والاجتماعية للبلدان العربية</w:t>
      </w:r>
    </w:p>
    <w:p w14:paraId="0958ED5C" w14:textId="4BBA3CF0" w:rsidR="009673BA" w:rsidRPr="009673BA" w:rsidRDefault="009673BA" w:rsidP="009673BA">
      <w:pPr>
        <w:bidi/>
        <w:jc w:val="center"/>
        <w:rPr>
          <w:rFonts w:eastAsia="MS Mincho" w:cs="Times New Roman"/>
          <w:b/>
          <w:bCs/>
          <w:noProof w:val="0"/>
          <w:sz w:val="24"/>
          <w:szCs w:val="24"/>
          <w:lang w:eastAsia="ja-JP"/>
        </w:rPr>
      </w:pPr>
      <w:r w:rsidRPr="009673BA">
        <w:rPr>
          <w:rFonts w:ascii="Arial" w:eastAsia="MS Mincho" w:hAnsi="Arial" w:cs="Arial"/>
          <w:b/>
          <w:bCs/>
          <w:smallCaps/>
          <w:noProof w:val="0"/>
          <w:sz w:val="28"/>
          <w:szCs w:val="28"/>
          <w:rtl/>
          <w:lang w:eastAsia="ja-JP"/>
        </w:rPr>
        <w:t xml:space="preserve">الاجتماع </w:t>
      </w:r>
      <w:r w:rsidR="000263C9">
        <w:rPr>
          <w:rFonts w:ascii="Arial" w:eastAsia="MS Mincho" w:hAnsi="Arial" w:cs="Arial" w:hint="cs"/>
          <w:b/>
          <w:bCs/>
          <w:smallCaps/>
          <w:noProof w:val="0"/>
          <w:sz w:val="28"/>
          <w:szCs w:val="28"/>
          <w:rtl/>
          <w:lang w:eastAsia="ja-JP"/>
        </w:rPr>
        <w:t>السادس</w:t>
      </w:r>
      <w:r w:rsidR="00C33A7D">
        <w:rPr>
          <w:rFonts w:ascii="Arial" w:eastAsia="MS Mincho" w:hAnsi="Arial" w:cs="Arial" w:hint="cs"/>
          <w:b/>
          <w:bCs/>
          <w:smallCaps/>
          <w:noProof w:val="0"/>
          <w:sz w:val="28"/>
          <w:szCs w:val="28"/>
          <w:rtl/>
          <w:lang w:eastAsia="ja-JP"/>
        </w:rPr>
        <w:t xml:space="preserve"> (إفتراضياً)</w:t>
      </w:r>
    </w:p>
    <w:p w14:paraId="3396A170" w14:textId="130F0EDF" w:rsidR="009673BA" w:rsidRPr="00A53986" w:rsidRDefault="009673BA" w:rsidP="009673BA">
      <w:pPr>
        <w:bidi/>
        <w:jc w:val="center"/>
        <w:rPr>
          <w:rFonts w:eastAsia="MS Mincho" w:cs="Times New Roman"/>
          <w:noProof w:val="0"/>
          <w:sz w:val="28"/>
          <w:szCs w:val="28"/>
          <w:lang w:val="en-GB" w:eastAsia="ja-JP"/>
        </w:rPr>
      </w:pPr>
      <w:bookmarkStart w:id="0" w:name="_Hlk530562023"/>
      <w:bookmarkStart w:id="1" w:name="_Hlk530562170"/>
      <w:bookmarkEnd w:id="0"/>
      <w:bookmarkEnd w:id="1"/>
      <w:r w:rsidRPr="009673BA">
        <w:rPr>
          <w:rFonts w:eastAsia="MS Mincho" w:cs="Times New Roman"/>
          <w:noProof w:val="0"/>
          <w:sz w:val="28"/>
          <w:szCs w:val="28"/>
          <w:rtl/>
          <w:lang w:eastAsia="ja-JP" w:bidi="ar"/>
        </w:rPr>
        <w:t>بيروت</w:t>
      </w:r>
      <w:r w:rsidR="006A19A9">
        <w:rPr>
          <w:rFonts w:eastAsia="MS Mincho" w:cs="Times New Roman" w:hint="cs"/>
          <w:noProof w:val="0"/>
          <w:sz w:val="28"/>
          <w:szCs w:val="28"/>
          <w:rtl/>
          <w:lang w:eastAsia="ja-JP" w:bidi="ar"/>
        </w:rPr>
        <w:t xml:space="preserve"> </w:t>
      </w:r>
      <w:r w:rsidR="00C25D7F">
        <w:rPr>
          <w:rFonts w:eastAsia="MS Mincho" w:cs="Times New Roman" w:hint="cs"/>
          <w:noProof w:val="0"/>
          <w:sz w:val="28"/>
          <w:szCs w:val="28"/>
          <w:rtl/>
          <w:lang w:eastAsia="ja-JP" w:bidi="ar"/>
        </w:rPr>
        <w:t>0</w:t>
      </w:r>
      <w:r w:rsidR="009578EA">
        <w:rPr>
          <w:rFonts w:eastAsia="MS Mincho" w:cs="Times New Roman" w:hint="cs"/>
          <w:noProof w:val="0"/>
          <w:sz w:val="28"/>
          <w:szCs w:val="28"/>
          <w:rtl/>
          <w:lang w:eastAsia="ja-JP" w:bidi="ar"/>
        </w:rPr>
        <w:t>3</w:t>
      </w:r>
      <w:r w:rsidR="006A19A9">
        <w:rPr>
          <w:rFonts w:eastAsia="MS Mincho" w:cs="Times New Roman" w:hint="cs"/>
          <w:noProof w:val="0"/>
          <w:sz w:val="28"/>
          <w:szCs w:val="28"/>
          <w:rtl/>
          <w:lang w:eastAsia="ja-JP" w:bidi="ar"/>
        </w:rPr>
        <w:t>-</w:t>
      </w:r>
      <w:r w:rsidR="009578EA">
        <w:rPr>
          <w:rFonts w:eastAsia="MS Mincho" w:cs="Times New Roman" w:hint="cs"/>
          <w:noProof w:val="0"/>
          <w:sz w:val="28"/>
          <w:szCs w:val="28"/>
          <w:rtl/>
          <w:lang w:eastAsia="ja-JP" w:bidi="ar"/>
        </w:rPr>
        <w:t>04</w:t>
      </w:r>
      <w:r w:rsidR="009D6C93" w:rsidRPr="009673BA">
        <w:rPr>
          <w:rFonts w:eastAsia="MS Mincho" w:cs="Times New Roman"/>
          <w:noProof w:val="0"/>
          <w:sz w:val="28"/>
          <w:szCs w:val="28"/>
          <w:rtl/>
          <w:lang w:eastAsia="ja-JP" w:bidi="ar"/>
        </w:rPr>
        <w:t xml:space="preserve"> </w:t>
      </w:r>
      <w:r w:rsidR="00C25D7F">
        <w:rPr>
          <w:rFonts w:eastAsia="MS Mincho" w:cs="Times New Roman" w:hint="cs"/>
          <w:noProof w:val="0"/>
          <w:sz w:val="28"/>
          <w:szCs w:val="28"/>
          <w:rtl/>
          <w:lang w:eastAsia="ja-JP" w:bidi="ar"/>
        </w:rPr>
        <w:t xml:space="preserve">تموز/ </w:t>
      </w:r>
      <w:r w:rsidR="00CD7BDE">
        <w:rPr>
          <w:rFonts w:eastAsia="MS Mincho" w:cs="Times New Roman" w:hint="cs"/>
          <w:noProof w:val="0"/>
          <w:sz w:val="28"/>
          <w:szCs w:val="28"/>
          <w:rtl/>
          <w:lang w:eastAsia="ja-JP" w:bidi="ar-LB"/>
        </w:rPr>
        <w:t>يوليو</w:t>
      </w:r>
      <w:r w:rsidRPr="009673BA">
        <w:rPr>
          <w:rFonts w:eastAsia="MS Mincho" w:cs="Times New Roman"/>
          <w:noProof w:val="0"/>
          <w:sz w:val="28"/>
          <w:szCs w:val="28"/>
          <w:rtl/>
          <w:lang w:eastAsia="ja-JP" w:bidi="ar"/>
        </w:rPr>
        <w:t xml:space="preserve"> </w:t>
      </w:r>
      <w:r w:rsidR="00604976">
        <w:rPr>
          <w:rFonts w:eastAsia="MS Mincho" w:cs="Times New Roman" w:hint="cs"/>
          <w:noProof w:val="0"/>
          <w:sz w:val="28"/>
          <w:szCs w:val="28"/>
          <w:rtl/>
          <w:lang w:eastAsia="ja-JP" w:bidi="ar"/>
        </w:rPr>
        <w:t>2024</w:t>
      </w:r>
    </w:p>
    <w:p w14:paraId="34BC1650" w14:textId="77777777" w:rsidR="009673BA" w:rsidRPr="009673BA" w:rsidRDefault="009673BA" w:rsidP="009673BA">
      <w:pPr>
        <w:bidi/>
        <w:jc w:val="right"/>
        <w:rPr>
          <w:rFonts w:eastAsia="MS Mincho" w:cs="Times New Roman"/>
          <w:b/>
          <w:bCs/>
          <w:noProof w:val="0"/>
          <w:sz w:val="24"/>
          <w:szCs w:val="24"/>
          <w:rtl/>
          <w:lang w:eastAsia="ja-JP"/>
        </w:rPr>
      </w:pPr>
    </w:p>
    <w:p w14:paraId="2EB0BFA0" w14:textId="77777777" w:rsidR="009673BA" w:rsidRPr="009673BA" w:rsidRDefault="009673BA" w:rsidP="009673BA">
      <w:pPr>
        <w:bidi/>
        <w:jc w:val="center"/>
        <w:rPr>
          <w:rFonts w:eastAsia="MS Mincho" w:cs="Times New Roman"/>
          <w:b/>
          <w:bCs/>
          <w:noProof w:val="0"/>
          <w:sz w:val="24"/>
          <w:szCs w:val="24"/>
          <w:u w:val="single"/>
          <w:rtl/>
          <w:lang w:eastAsia="ja-JP"/>
        </w:rPr>
      </w:pPr>
      <w:r w:rsidRPr="009673BA">
        <w:rPr>
          <w:rFonts w:eastAsia="MS Mincho" w:cs="Times New Roman"/>
          <w:b/>
          <w:bCs/>
          <w:noProof w:val="0"/>
          <w:sz w:val="24"/>
          <w:szCs w:val="24"/>
          <w:u w:val="single"/>
          <w:rtl/>
          <w:lang w:eastAsia="ja-JP" w:bidi="ar"/>
        </w:rPr>
        <w:t>جدول الأعمال المؤقت</w:t>
      </w:r>
    </w:p>
    <w:p w14:paraId="4DB41851" w14:textId="77777777" w:rsidR="009673BA" w:rsidRPr="009673BA" w:rsidRDefault="009673BA" w:rsidP="009673BA">
      <w:pPr>
        <w:bidi/>
        <w:jc w:val="right"/>
        <w:rPr>
          <w:rFonts w:eastAsia="MS Mincho" w:cs="Times New Roman"/>
          <w:b/>
          <w:bCs/>
          <w:noProof w:val="0"/>
          <w:sz w:val="24"/>
          <w:szCs w:val="24"/>
          <w:rtl/>
          <w:lang w:eastAsia="ja-JP"/>
        </w:rPr>
      </w:pPr>
    </w:p>
    <w:p w14:paraId="1115C84D" w14:textId="77777777" w:rsidR="009673BA" w:rsidRPr="009673BA" w:rsidRDefault="009673BA" w:rsidP="009673BA">
      <w:pPr>
        <w:bidi/>
        <w:rPr>
          <w:rFonts w:eastAsia="MS Mincho" w:cs="Times New Roman"/>
          <w:b/>
          <w:bCs/>
          <w:noProof w:val="0"/>
          <w:sz w:val="24"/>
          <w:szCs w:val="24"/>
          <w:u w:val="single"/>
          <w:lang w:eastAsia="ja-JP"/>
        </w:rPr>
      </w:pPr>
      <w:r w:rsidRPr="009673BA">
        <w:rPr>
          <w:rFonts w:eastAsia="MS Mincho" w:cs="Times New Roman"/>
          <w:b/>
          <w:bCs/>
          <w:noProof w:val="0"/>
          <w:sz w:val="24"/>
          <w:szCs w:val="24"/>
          <w:u w:val="single"/>
          <w:rtl/>
          <w:lang w:eastAsia="ja-JP" w:bidi="ar"/>
        </w:rPr>
        <w:t>اليوم الأول</w:t>
      </w:r>
    </w:p>
    <w:p w14:paraId="7DFA796D" w14:textId="77777777" w:rsidR="009673BA" w:rsidRPr="009673BA" w:rsidRDefault="009673BA" w:rsidP="009673BA">
      <w:pPr>
        <w:bidi/>
        <w:rPr>
          <w:rFonts w:eastAsia="MS Mincho" w:cs="Times New Roman"/>
          <w:b/>
          <w:bCs/>
          <w:noProof w:val="0"/>
          <w:sz w:val="24"/>
          <w:szCs w:val="24"/>
          <w:rtl/>
          <w:lang w:eastAsia="ja-JP"/>
        </w:rPr>
      </w:pPr>
    </w:p>
    <w:tbl>
      <w:tblPr>
        <w:tblStyle w:val="TableGrid"/>
        <w:bidiVisual/>
        <w:tblW w:w="9450" w:type="dxa"/>
        <w:tblInd w:w="355" w:type="dxa"/>
        <w:tblLook w:val="04A0" w:firstRow="1" w:lastRow="0" w:firstColumn="1" w:lastColumn="0" w:noHBand="0" w:noVBand="1"/>
      </w:tblPr>
      <w:tblGrid>
        <w:gridCol w:w="1980"/>
        <w:gridCol w:w="7470"/>
      </w:tblGrid>
      <w:tr w:rsidR="009673BA" w:rsidRPr="009673BA" w14:paraId="2A538AAC" w14:textId="77777777" w:rsidTr="008B476B">
        <w:trPr>
          <w:trHeight w:val="2082"/>
        </w:trPr>
        <w:tc>
          <w:tcPr>
            <w:tcW w:w="1980" w:type="dxa"/>
            <w:vAlign w:val="center"/>
          </w:tcPr>
          <w:p w14:paraId="0D1156F1" w14:textId="763804B1" w:rsidR="009673BA" w:rsidRPr="009673BA" w:rsidRDefault="000A0AB4" w:rsidP="009673BA">
            <w:pPr>
              <w:bidi/>
              <w:jc w:val="center"/>
              <w:rPr>
                <w:rFonts w:cs="Times New Roman"/>
                <w:b/>
                <w:noProof w:val="0"/>
                <w:szCs w:val="24"/>
                <w:lang w:val="en" w:eastAsia="ja-JP"/>
              </w:rPr>
            </w:pPr>
            <w:r>
              <w:rPr>
                <w:rFonts w:cs="Times New Roman" w:hint="cs"/>
                <w:noProof w:val="0"/>
                <w:rtl/>
                <w:lang w:eastAsia="ja-JP" w:bidi="ar"/>
              </w:rPr>
              <w:t>10</w:t>
            </w:r>
            <w:r w:rsidR="009673BA" w:rsidRPr="009673BA">
              <w:rPr>
                <w:rFonts w:cs="Times New Roman" w:hint="cs"/>
                <w:noProof w:val="0"/>
                <w:rtl/>
                <w:lang w:eastAsia="ja-JP" w:bidi="ar"/>
              </w:rPr>
              <w:t xml:space="preserve">:00 </w:t>
            </w:r>
            <w:r w:rsidR="009673BA" w:rsidRPr="009673BA">
              <w:rPr>
                <w:rFonts w:cs="Times New Roman"/>
                <w:noProof w:val="0"/>
                <w:rtl/>
                <w:lang w:eastAsia="ja-JP" w:bidi="ar"/>
              </w:rPr>
              <w:t>–</w:t>
            </w:r>
            <w:r w:rsidR="009673BA" w:rsidRPr="009673BA">
              <w:rPr>
                <w:rFonts w:cs="Times New Roman" w:hint="cs"/>
                <w:noProof w:val="0"/>
                <w:rtl/>
                <w:lang w:eastAsia="ja-JP" w:bidi="ar"/>
              </w:rPr>
              <w:t xml:space="preserve"> 1</w:t>
            </w:r>
            <w:r w:rsidR="009673BA" w:rsidRPr="000A0AB4">
              <w:rPr>
                <w:rFonts w:cs="Times New Roman" w:hint="cs"/>
                <w:b/>
                <w:bCs/>
                <w:noProof w:val="0"/>
                <w:rtl/>
                <w:lang w:eastAsia="ja-JP" w:bidi="ar"/>
              </w:rPr>
              <w:t>0</w:t>
            </w:r>
            <w:r w:rsidR="009673BA" w:rsidRPr="009673BA">
              <w:rPr>
                <w:rFonts w:cs="Times New Roman" w:hint="cs"/>
                <w:noProof w:val="0"/>
                <w:rtl/>
                <w:lang w:eastAsia="ja-JP" w:bidi="ar"/>
              </w:rPr>
              <w:t>:</w:t>
            </w:r>
            <w:r>
              <w:rPr>
                <w:rFonts w:cs="Times New Roman" w:hint="cs"/>
                <w:noProof w:val="0"/>
                <w:rtl/>
                <w:lang w:eastAsia="ja-JP" w:bidi="ar"/>
              </w:rPr>
              <w:t>3</w:t>
            </w:r>
            <w:r w:rsidR="009673BA" w:rsidRPr="009673BA">
              <w:rPr>
                <w:rFonts w:cs="Times New Roman" w:hint="cs"/>
                <w:noProof w:val="0"/>
                <w:rtl/>
                <w:lang w:eastAsia="ja-JP" w:bidi="ar"/>
              </w:rPr>
              <w:t>0</w:t>
            </w:r>
          </w:p>
        </w:tc>
        <w:tc>
          <w:tcPr>
            <w:tcW w:w="7470" w:type="dxa"/>
            <w:vAlign w:val="center"/>
          </w:tcPr>
          <w:p w14:paraId="6D411744" w14:textId="77777777" w:rsidR="009673BA" w:rsidRPr="007D572A" w:rsidRDefault="009673BA" w:rsidP="009673BA">
            <w:pPr>
              <w:bidi/>
              <w:rPr>
                <w:rFonts w:cs="Times New Roman"/>
                <w:b/>
                <w:noProof w:val="0"/>
                <w:color w:val="000000" w:themeColor="text1"/>
                <w:szCs w:val="24"/>
                <w:lang w:val="en" w:eastAsia="ja-JP"/>
              </w:rPr>
            </w:pPr>
            <w:r w:rsidRPr="007D572A"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  <w:t>الجلسة الأولى: الجلسة الافتتاحية</w:t>
            </w:r>
          </w:p>
          <w:p w14:paraId="752682FC" w14:textId="77777777" w:rsidR="009673BA" w:rsidRPr="007D572A" w:rsidRDefault="009673BA" w:rsidP="009673BA">
            <w:pPr>
              <w:numPr>
                <w:ilvl w:val="0"/>
                <w:numId w:val="7"/>
              </w:numPr>
              <w:bidi/>
              <w:contextualSpacing/>
              <w:rPr>
                <w:rFonts w:cs="Times New Roman"/>
                <w:b/>
                <w:noProof w:val="0"/>
                <w:color w:val="000000" w:themeColor="text1"/>
                <w:szCs w:val="24"/>
                <w:lang w:eastAsia="ja-JP"/>
              </w:rPr>
            </w:pP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>الكلمة الافتتاحية:</w:t>
            </w:r>
          </w:p>
          <w:p w14:paraId="617C0457" w14:textId="0EC60D4D" w:rsidR="009673BA" w:rsidRPr="007D572A" w:rsidRDefault="009673BA" w:rsidP="009673BA">
            <w:pPr>
              <w:numPr>
                <w:ilvl w:val="1"/>
                <w:numId w:val="7"/>
              </w:numPr>
              <w:bidi/>
              <w:contextualSpacing/>
              <w:rPr>
                <w:rFonts w:cs="Times New Roman"/>
                <w:noProof w:val="0"/>
                <w:color w:val="000000" w:themeColor="text1"/>
                <w:szCs w:val="24"/>
                <w:rtl/>
                <w:lang w:eastAsia="ja-JP"/>
              </w:rPr>
            </w:pP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السيد </w:t>
            </w:r>
            <w:r w:rsidR="00137D2B"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إسماعيل لُبَّد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(رئيس الإحصاءات الديمغرافية والاجتماعية</w:t>
            </w:r>
            <w:r w:rsidR="00137D2B"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137D2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بالإنابة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>، الإسكوا)</w:t>
            </w:r>
          </w:p>
          <w:p w14:paraId="5EF8EC68" w14:textId="4395E7C8" w:rsidR="00172CB4" w:rsidRPr="007D572A" w:rsidRDefault="00172CB4" w:rsidP="009F5813">
            <w:pPr>
              <w:numPr>
                <w:ilvl w:val="1"/>
                <w:numId w:val="7"/>
              </w:numPr>
              <w:bidi/>
              <w:contextualSpacing/>
              <w:rPr>
                <w:rFonts w:cs="Times New Roman"/>
                <w:noProof w:val="0"/>
                <w:color w:val="000000" w:themeColor="text1"/>
                <w:sz w:val="16"/>
                <w:lang w:eastAsia="ja-JP"/>
              </w:rPr>
            </w:pPr>
            <w:r w:rsidRPr="007D572A">
              <w:rPr>
                <w:rFonts w:cs="Times New Roman" w:hint="eastAsia"/>
                <w:noProof w:val="0"/>
                <w:color w:val="000000" w:themeColor="text1"/>
                <w:sz w:val="16"/>
                <w:rtl/>
                <w:lang w:eastAsia="ja-JP"/>
              </w:rPr>
              <w:t>السيدة</w:t>
            </w:r>
            <w:r w:rsidRPr="007D572A">
              <w:rPr>
                <w:rFonts w:cs="Times New Roman"/>
                <w:noProof w:val="0"/>
                <w:color w:val="000000" w:themeColor="text1"/>
                <w:sz w:val="16"/>
                <w:rtl/>
                <w:lang w:eastAsia="ja-JP"/>
              </w:rPr>
              <w:t xml:space="preserve"> </w:t>
            </w:r>
            <w:r w:rsidRPr="007D572A">
              <w:rPr>
                <w:rFonts w:cs="Times New Roman" w:hint="eastAsia"/>
                <w:noProof w:val="0"/>
                <w:color w:val="000000" w:themeColor="text1"/>
                <w:sz w:val="16"/>
                <w:rtl/>
                <w:lang w:eastAsia="ja-JP"/>
              </w:rPr>
              <w:t>عبير</w:t>
            </w:r>
            <w:r w:rsidRPr="007D572A">
              <w:rPr>
                <w:rFonts w:cs="Times New Roman"/>
                <w:noProof w:val="0"/>
                <w:color w:val="000000" w:themeColor="text1"/>
                <w:sz w:val="16"/>
                <w:rtl/>
                <w:lang w:eastAsia="ja-JP"/>
              </w:rPr>
              <w:t xml:space="preserve"> </w:t>
            </w:r>
            <w:r w:rsidRPr="007D572A">
              <w:rPr>
                <w:rFonts w:cs="Times New Roman" w:hint="eastAsia"/>
                <w:noProof w:val="0"/>
                <w:color w:val="000000" w:themeColor="text1"/>
                <w:sz w:val="16"/>
                <w:rtl/>
                <w:lang w:eastAsia="ja-JP"/>
              </w:rPr>
              <w:t>الجلاهمة</w:t>
            </w:r>
            <w:r w:rsidRPr="007D572A">
              <w:rPr>
                <w:rFonts w:cs="Times New Roman"/>
                <w:noProof w:val="0"/>
                <w:color w:val="000000" w:themeColor="text1"/>
                <w:sz w:val="16"/>
                <w:rtl/>
                <w:lang w:eastAsia="ja-JP"/>
              </w:rPr>
              <w:t xml:space="preserve"> (مدير </w:t>
            </w:r>
            <w:r w:rsidRPr="007D572A">
              <w:rPr>
                <w:rFonts w:cs="Times New Roman" w:hint="eastAsia"/>
                <w:noProof w:val="0"/>
                <w:color w:val="000000" w:themeColor="text1"/>
                <w:sz w:val="16"/>
                <w:rtl/>
                <w:lang w:eastAsia="ja-JP"/>
              </w:rPr>
              <w:t>إدارة</w:t>
            </w:r>
            <w:r w:rsidRPr="007D572A">
              <w:rPr>
                <w:rFonts w:cs="Times New Roman"/>
                <w:noProof w:val="0"/>
                <w:color w:val="000000" w:themeColor="text1"/>
                <w:sz w:val="16"/>
                <w:rtl/>
                <w:lang w:eastAsia="ja-JP"/>
              </w:rPr>
              <w:t xml:space="preserve"> الإحصاء وقواعد المعلومات</w:t>
            </w:r>
            <w:r w:rsidR="00377C63" w:rsidRPr="007D572A">
              <w:rPr>
                <w:rFonts w:cs="Times New Roman" w:hint="cs"/>
                <w:noProof w:val="0"/>
                <w:color w:val="000000" w:themeColor="text1"/>
                <w:sz w:val="16"/>
                <w:rtl/>
                <w:lang w:eastAsia="ja-JP"/>
              </w:rPr>
              <w:t>،</w:t>
            </w:r>
            <w:r w:rsidRPr="007D572A">
              <w:rPr>
                <w:rFonts w:cs="Times New Roman"/>
                <w:noProof w:val="0"/>
                <w:color w:val="000000" w:themeColor="text1"/>
                <w:sz w:val="16"/>
                <w:rtl/>
                <w:lang w:eastAsia="ja-JP"/>
              </w:rPr>
              <w:t xml:space="preserve"> </w:t>
            </w:r>
            <w:r w:rsidR="00377C63" w:rsidRPr="007D572A">
              <w:rPr>
                <w:rFonts w:cs="Times New Roman" w:hint="cs"/>
                <w:noProof w:val="0"/>
                <w:color w:val="000000" w:themeColor="text1"/>
                <w:sz w:val="16"/>
                <w:rtl/>
                <w:lang w:eastAsia="ja-JP"/>
              </w:rPr>
              <w:t>جامعة الدول العربية</w:t>
            </w:r>
            <w:r w:rsidRPr="007D572A">
              <w:rPr>
                <w:rFonts w:cs="Times New Roman"/>
                <w:noProof w:val="0"/>
                <w:color w:val="000000" w:themeColor="text1"/>
                <w:sz w:val="16"/>
                <w:rtl/>
                <w:lang w:eastAsia="ja-JP" w:bidi="ar-EG"/>
              </w:rPr>
              <w:t>)</w:t>
            </w:r>
          </w:p>
          <w:p w14:paraId="6DBF751D" w14:textId="2F76665D" w:rsidR="009673BA" w:rsidRPr="007D572A" w:rsidRDefault="009673BA" w:rsidP="009673BA">
            <w:pPr>
              <w:numPr>
                <w:ilvl w:val="1"/>
                <w:numId w:val="7"/>
              </w:numPr>
              <w:bidi/>
              <w:contextualSpacing/>
              <w:rPr>
                <w:rFonts w:cs="Times New Roman"/>
                <w:noProof w:val="0"/>
                <w:color w:val="000000" w:themeColor="text1"/>
                <w:szCs w:val="24"/>
                <w:lang w:eastAsia="ja-JP"/>
              </w:rPr>
            </w:pP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>رئيس</w:t>
            </w:r>
            <w:r w:rsidR="00137D2B"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ة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اللجنة الاستشارية الفنية </w:t>
            </w:r>
          </w:p>
          <w:p w14:paraId="51992C3C" w14:textId="77777777" w:rsidR="009673BA" w:rsidRPr="007D572A" w:rsidRDefault="009673BA" w:rsidP="009673BA">
            <w:pPr>
              <w:numPr>
                <w:ilvl w:val="0"/>
                <w:numId w:val="7"/>
              </w:numPr>
              <w:bidi/>
              <w:contextualSpacing/>
              <w:rPr>
                <w:rFonts w:cs="Times New Roman"/>
                <w:noProof w:val="0"/>
                <w:color w:val="000000" w:themeColor="text1"/>
                <w:szCs w:val="24"/>
                <w:lang w:eastAsia="ja-JP"/>
              </w:rPr>
            </w:pP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أهداف الاجتماع وجدول الاعمال</w:t>
            </w:r>
          </w:p>
          <w:p w14:paraId="7C42D0DC" w14:textId="7A7092B9" w:rsidR="009673BA" w:rsidRPr="007D572A" w:rsidRDefault="009673BA" w:rsidP="009673BA">
            <w:pPr>
              <w:numPr>
                <w:ilvl w:val="0"/>
                <w:numId w:val="7"/>
              </w:numPr>
              <w:bidi/>
              <w:contextualSpacing/>
              <w:rPr>
                <w:rFonts w:cs="Times New Roman"/>
                <w:noProof w:val="0"/>
                <w:color w:val="000000" w:themeColor="text1"/>
                <w:szCs w:val="24"/>
                <w:lang w:eastAsia="ja-JP"/>
              </w:rPr>
            </w:pP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لمحة عامة عن </w:t>
            </w: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 xml:space="preserve">التقدم 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>في تنفيذ توصيات اللجنة</w:t>
            </w: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الاستشارية </w:t>
            </w:r>
            <w:r w:rsidR="00137D2B"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الخامسة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</w:p>
        </w:tc>
      </w:tr>
      <w:tr w:rsidR="009673BA" w:rsidRPr="009673BA" w14:paraId="42F43B92" w14:textId="77777777" w:rsidTr="008B476B">
        <w:trPr>
          <w:trHeight w:val="975"/>
        </w:trPr>
        <w:tc>
          <w:tcPr>
            <w:tcW w:w="1980" w:type="dxa"/>
            <w:vAlign w:val="center"/>
          </w:tcPr>
          <w:p w14:paraId="61FBC0F9" w14:textId="705A4261" w:rsidR="009673BA" w:rsidRPr="009673BA" w:rsidRDefault="009673BA" w:rsidP="009673BA">
            <w:pPr>
              <w:bidi/>
              <w:jc w:val="center"/>
              <w:rPr>
                <w:rFonts w:cs="Times New Roman"/>
                <w:noProof w:val="0"/>
                <w:szCs w:val="24"/>
                <w:lang w:val="en" w:eastAsia="ja-JP"/>
              </w:rPr>
            </w:pPr>
            <w:r w:rsidRPr="009673BA">
              <w:rPr>
                <w:rFonts w:cs="Times New Roman"/>
                <w:noProof w:val="0"/>
                <w:rtl/>
                <w:lang w:eastAsia="ja-JP" w:bidi="ar"/>
              </w:rPr>
              <w:t>10:</w:t>
            </w:r>
            <w:r w:rsidR="000A0AB4">
              <w:rPr>
                <w:rFonts w:cs="Times New Roman" w:hint="cs"/>
                <w:noProof w:val="0"/>
                <w:rtl/>
                <w:lang w:eastAsia="ja-JP" w:bidi="ar"/>
              </w:rPr>
              <w:t>3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>0 –</w:t>
            </w:r>
            <w:r w:rsidRPr="009673BA">
              <w:rPr>
                <w:rFonts w:cs="Times New Roman" w:hint="cs"/>
                <w:noProof w:val="0"/>
                <w:rtl/>
                <w:lang w:eastAsia="ja-JP" w:bidi="ar"/>
              </w:rPr>
              <w:t>11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>:</w:t>
            </w:r>
            <w:r w:rsidR="000A0AB4">
              <w:rPr>
                <w:rFonts w:cs="Times New Roman" w:hint="cs"/>
                <w:noProof w:val="0"/>
                <w:rtl/>
                <w:lang w:eastAsia="ja-JP" w:bidi="ar"/>
              </w:rPr>
              <w:t>30</w:t>
            </w:r>
          </w:p>
        </w:tc>
        <w:tc>
          <w:tcPr>
            <w:tcW w:w="7470" w:type="dxa"/>
            <w:vAlign w:val="center"/>
          </w:tcPr>
          <w:p w14:paraId="41A70EA7" w14:textId="77777777" w:rsidR="00490234" w:rsidRPr="007D572A" w:rsidRDefault="00490234" w:rsidP="009673BA">
            <w:pPr>
              <w:bidi/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</w:pPr>
          </w:p>
          <w:p w14:paraId="3FADD380" w14:textId="77777777" w:rsidR="00751057" w:rsidRPr="007D572A" w:rsidRDefault="009673BA" w:rsidP="00C25D7F">
            <w:pPr>
              <w:bidi/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-LB"/>
              </w:rPr>
            </w:pPr>
            <w:r w:rsidRPr="007D572A"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  <w:t xml:space="preserve">الجلسة الثانية: </w:t>
            </w:r>
            <w:r w:rsidR="002F26EF" w:rsidRPr="007D572A">
              <w:rPr>
                <w:rFonts w:cs="Times New Roman" w:hint="eastAsia"/>
                <w:b/>
                <w:bCs/>
                <w:noProof w:val="0"/>
                <w:color w:val="000000" w:themeColor="text1"/>
                <w:rtl/>
                <w:lang w:eastAsia="ja-JP" w:bidi="ar"/>
              </w:rPr>
              <w:t>عمل</w:t>
            </w:r>
            <w:r w:rsidR="002F26EF" w:rsidRPr="007D572A"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  <w:t xml:space="preserve"> قسم الاحصاءات الديمغرافية والاجتماعية </w:t>
            </w:r>
            <w:r w:rsidR="00C25D7F" w:rsidRPr="007D572A">
              <w:rPr>
                <w:rFonts w:cs="Times New Roman" w:hint="eastAsia"/>
                <w:b/>
                <w:bCs/>
                <w:noProof w:val="0"/>
                <w:color w:val="000000" w:themeColor="text1"/>
                <w:rtl/>
                <w:lang w:eastAsia="ja-JP" w:bidi="ar"/>
              </w:rPr>
              <w:t>بالإسكو</w:t>
            </w:r>
            <w:r w:rsidR="00C25D7F" w:rsidRPr="007D572A">
              <w:rPr>
                <w:rFonts w:cs="Times New Roman" w:hint="cs"/>
                <w:b/>
                <w:bCs/>
                <w:noProof w:val="0"/>
                <w:color w:val="000000" w:themeColor="text1"/>
                <w:rtl/>
                <w:lang w:eastAsia="ja-JP" w:bidi="ar"/>
              </w:rPr>
              <w:t>ا</w:t>
            </w:r>
          </w:p>
          <w:p w14:paraId="1226FE28" w14:textId="7FECEF86" w:rsidR="009673BA" w:rsidRPr="007D572A" w:rsidRDefault="009673BA" w:rsidP="00751057">
            <w:pPr>
              <w:bidi/>
              <w:rPr>
                <w:rFonts w:cs="Times New Roman"/>
                <w:noProof w:val="0"/>
                <w:color w:val="000000" w:themeColor="text1"/>
                <w:lang w:eastAsia="ja-JP" w:bidi="ar"/>
              </w:rPr>
            </w:pP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دعم تعزيز وتحديث الإحصاءات الديمغرافية والاجتماعية في </w:t>
            </w:r>
            <w:r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البلدان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العربية</w:t>
            </w:r>
          </w:p>
          <w:p w14:paraId="71047848" w14:textId="326CFE23" w:rsidR="00C25D7F" w:rsidRPr="007D572A" w:rsidRDefault="000A0AB4" w:rsidP="00490234">
            <w:pPr>
              <w:bidi/>
              <w:rPr>
                <w:rFonts w:cs="Times New Roman"/>
                <w:noProof w:val="0"/>
                <w:color w:val="000000" w:themeColor="text1"/>
                <w:lang w:eastAsia="ja-JP" w:bidi="ar"/>
              </w:rPr>
            </w:pPr>
            <w:r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التقدم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المحرز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وسبل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المضي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قدما</w:t>
            </w:r>
            <w:r w:rsidR="00C25D7F"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ً</w:t>
            </w:r>
          </w:p>
          <w:p w14:paraId="7CF0F502" w14:textId="77777777" w:rsidR="009673BA" w:rsidRPr="007D572A" w:rsidRDefault="009673BA" w:rsidP="009673BA">
            <w:pPr>
              <w:bidi/>
              <w:rPr>
                <w:rFonts w:cs="Times New Roman"/>
                <w:noProof w:val="0"/>
                <w:color w:val="000000" w:themeColor="text1"/>
                <w:lang w:eastAsia="ja-JP" w:bidi="ar"/>
              </w:rPr>
            </w:pP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>مناقشة</w:t>
            </w:r>
          </w:p>
        </w:tc>
      </w:tr>
      <w:tr w:rsidR="009673BA" w:rsidRPr="009673BA" w14:paraId="1982C35B" w14:textId="77777777" w:rsidTr="009673BA">
        <w:trPr>
          <w:trHeight w:val="435"/>
        </w:trPr>
        <w:tc>
          <w:tcPr>
            <w:tcW w:w="1980" w:type="dxa"/>
            <w:shd w:val="clear" w:color="auto" w:fill="D9D9D9"/>
            <w:vAlign w:val="center"/>
          </w:tcPr>
          <w:p w14:paraId="2E9E34F8" w14:textId="4B203B2F" w:rsidR="009673BA" w:rsidRPr="009673BA" w:rsidRDefault="009673BA" w:rsidP="009673BA">
            <w:pPr>
              <w:bidi/>
              <w:jc w:val="center"/>
              <w:rPr>
                <w:rFonts w:cs="Times New Roman"/>
                <w:noProof w:val="0"/>
                <w:szCs w:val="24"/>
                <w:lang w:val="en" w:eastAsia="ja-JP"/>
              </w:rPr>
            </w:pPr>
            <w:r w:rsidRPr="009673BA">
              <w:rPr>
                <w:rFonts w:cs="Times New Roman"/>
                <w:noProof w:val="0"/>
                <w:rtl/>
                <w:lang w:eastAsia="ja-JP" w:bidi="ar"/>
              </w:rPr>
              <w:t>11:</w:t>
            </w:r>
            <w:r w:rsidR="000A0AB4">
              <w:rPr>
                <w:rFonts w:cs="Times New Roman" w:hint="cs"/>
                <w:noProof w:val="0"/>
                <w:rtl/>
                <w:lang w:eastAsia="ja-JP" w:bidi="ar"/>
              </w:rPr>
              <w:t>3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>0 – 1</w:t>
            </w:r>
            <w:r w:rsidR="000A0AB4">
              <w:rPr>
                <w:rFonts w:cs="Times New Roman" w:hint="cs"/>
                <w:noProof w:val="0"/>
                <w:rtl/>
                <w:lang w:eastAsia="ja-JP" w:bidi="ar"/>
              </w:rPr>
              <w:t>2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>:15</w:t>
            </w:r>
          </w:p>
        </w:tc>
        <w:tc>
          <w:tcPr>
            <w:tcW w:w="7470" w:type="dxa"/>
            <w:shd w:val="clear" w:color="auto" w:fill="D9D9D9"/>
            <w:vAlign w:val="center"/>
          </w:tcPr>
          <w:p w14:paraId="0662DB46" w14:textId="548DA372" w:rsidR="009673BA" w:rsidRPr="007D572A" w:rsidRDefault="00C25D7F" w:rsidP="009673BA">
            <w:pPr>
              <w:bidi/>
              <w:rPr>
                <w:rFonts w:cs="Times New Roman"/>
                <w:noProof w:val="0"/>
                <w:color w:val="000000" w:themeColor="text1"/>
                <w:szCs w:val="24"/>
                <w:lang w:eastAsia="ja-JP" w:bidi="ar-LB"/>
              </w:rPr>
            </w:pP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إ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ستراحة  </w:t>
            </w:r>
          </w:p>
        </w:tc>
      </w:tr>
      <w:tr w:rsidR="000A0AB4" w:rsidRPr="009673BA" w14:paraId="5A6BC439" w14:textId="77777777" w:rsidTr="00502A6A">
        <w:trPr>
          <w:trHeight w:val="908"/>
        </w:trPr>
        <w:tc>
          <w:tcPr>
            <w:tcW w:w="1980" w:type="dxa"/>
            <w:vAlign w:val="center"/>
          </w:tcPr>
          <w:p w14:paraId="488D3301" w14:textId="759A48CA" w:rsidR="000A0AB4" w:rsidRPr="009673BA" w:rsidRDefault="000A0AB4" w:rsidP="009673BA">
            <w:pPr>
              <w:bidi/>
              <w:jc w:val="center"/>
              <w:rPr>
                <w:rFonts w:cs="Times New Roman"/>
                <w:noProof w:val="0"/>
                <w:szCs w:val="24"/>
                <w:lang w:val="en" w:eastAsia="ja-JP"/>
              </w:rPr>
            </w:pPr>
            <w:r w:rsidRPr="009673BA">
              <w:rPr>
                <w:rFonts w:cs="Times New Roman"/>
                <w:noProof w:val="0"/>
                <w:rtl/>
                <w:lang w:eastAsia="ja-JP" w:bidi="ar"/>
              </w:rPr>
              <w:t>1</w:t>
            </w:r>
            <w:r>
              <w:rPr>
                <w:rFonts w:cs="Times New Roman" w:hint="cs"/>
                <w:noProof w:val="0"/>
                <w:rtl/>
                <w:lang w:eastAsia="ja-JP" w:bidi="ar"/>
              </w:rPr>
              <w:t>2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 xml:space="preserve">:15 – </w:t>
            </w:r>
            <w:r>
              <w:rPr>
                <w:rFonts w:cs="Times New Roman" w:hint="cs"/>
                <w:noProof w:val="0"/>
                <w:rtl/>
                <w:lang w:eastAsia="ja-JP" w:bidi="ar"/>
              </w:rPr>
              <w:t>13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>:</w:t>
            </w:r>
            <w:r w:rsidR="000D28AB">
              <w:rPr>
                <w:rFonts w:cs="Times New Roman" w:hint="cs"/>
                <w:noProof w:val="0"/>
                <w:rtl/>
                <w:lang w:eastAsia="ja-JP" w:bidi="ar"/>
              </w:rPr>
              <w:t>00</w:t>
            </w:r>
          </w:p>
        </w:tc>
        <w:tc>
          <w:tcPr>
            <w:tcW w:w="7470" w:type="dxa"/>
            <w:vAlign w:val="center"/>
          </w:tcPr>
          <w:p w14:paraId="10B86CA9" w14:textId="77777777" w:rsidR="002C7B41" w:rsidRPr="009673BA" w:rsidRDefault="002C7B41" w:rsidP="002C7B41">
            <w:pPr>
              <w:bidi/>
              <w:rPr>
                <w:rFonts w:cs="Times New Roman"/>
                <w:i/>
                <w:iCs/>
                <w:noProof w:val="0"/>
                <w:szCs w:val="24"/>
                <w:lang w:val="en" w:eastAsia="ja-JP"/>
              </w:rPr>
            </w:pPr>
            <w:r w:rsidRPr="007D572A">
              <w:rPr>
                <w:rFonts w:cs="Times New Roman" w:hint="cs"/>
                <w:b/>
                <w:bCs/>
                <w:noProof w:val="0"/>
                <w:color w:val="000000" w:themeColor="text1"/>
                <w:rtl/>
                <w:lang w:eastAsia="ja-JP" w:bidi="ar"/>
              </w:rPr>
              <w:t>ال</w:t>
            </w:r>
            <w:r w:rsidRPr="007D572A"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  <w:t xml:space="preserve">جلسة الثالثة: </w:t>
            </w:r>
            <w:r>
              <w:rPr>
                <w:rFonts w:cs="Times New Roman" w:hint="cs"/>
                <w:b/>
                <w:bCs/>
                <w:noProof w:val="0"/>
                <w:color w:val="222222"/>
                <w:rtl/>
                <w:lang w:eastAsia="ja-JP" w:bidi="ar"/>
              </w:rPr>
              <w:t>مستقبل التعدادات في المنطقة العربية</w:t>
            </w:r>
            <w:r w:rsidRPr="009673BA">
              <w:rPr>
                <w:rFonts w:cs="Times New Roman"/>
                <w:noProof w:val="0"/>
                <w:color w:val="222222"/>
                <w:rtl/>
                <w:lang w:eastAsia="ja-JP" w:bidi="ar"/>
              </w:rPr>
              <w:t xml:space="preserve"> </w:t>
            </w:r>
          </w:p>
          <w:p w14:paraId="7130063A" w14:textId="0E2D42B9" w:rsidR="000A0AB4" w:rsidRPr="007D572A" w:rsidRDefault="002C7B41" w:rsidP="002C7B41">
            <w:pPr>
              <w:bidi/>
              <w:rPr>
                <w:rFonts w:cs="Times New Roman"/>
                <w:i/>
                <w:iCs/>
                <w:noProof w:val="0"/>
                <w:color w:val="000000" w:themeColor="text1"/>
                <w:szCs w:val="24"/>
                <w:lang w:val="en" w:eastAsia="ja-JP"/>
              </w:rPr>
            </w:pPr>
            <w:r w:rsidRPr="009673BA">
              <w:rPr>
                <w:rFonts w:cs="Times New Roman"/>
                <w:b/>
                <w:i/>
                <w:iCs/>
                <w:noProof w:val="0"/>
                <w:rtl/>
                <w:lang w:eastAsia="ja-JP" w:bidi="ar"/>
              </w:rPr>
              <w:t>مناقشة</w:t>
            </w:r>
          </w:p>
        </w:tc>
      </w:tr>
      <w:tr w:rsidR="009673BA" w:rsidRPr="009673BA" w14:paraId="27A06DAF" w14:textId="77777777" w:rsidTr="008B476B">
        <w:trPr>
          <w:trHeight w:val="957"/>
        </w:trPr>
        <w:tc>
          <w:tcPr>
            <w:tcW w:w="1980" w:type="dxa"/>
            <w:vAlign w:val="center"/>
          </w:tcPr>
          <w:p w14:paraId="78162A04" w14:textId="4F018794" w:rsidR="009673BA" w:rsidRPr="009673BA" w:rsidRDefault="009673BA" w:rsidP="009673BA">
            <w:pPr>
              <w:bidi/>
              <w:contextualSpacing/>
              <w:jc w:val="center"/>
              <w:rPr>
                <w:rFonts w:cs="Times New Roman"/>
                <w:noProof w:val="0"/>
                <w:szCs w:val="24"/>
                <w:lang w:eastAsia="ja-JP"/>
              </w:rPr>
            </w:pPr>
            <w:r w:rsidRPr="009673BA">
              <w:rPr>
                <w:rFonts w:cs="Times New Roman"/>
                <w:noProof w:val="0"/>
                <w:rtl/>
                <w:lang w:eastAsia="ja-JP" w:bidi="ar"/>
              </w:rPr>
              <w:t>1</w:t>
            </w:r>
            <w:r w:rsidR="000A0AB4">
              <w:rPr>
                <w:rFonts w:cs="Times New Roman" w:hint="cs"/>
                <w:noProof w:val="0"/>
                <w:rtl/>
                <w:lang w:eastAsia="ja-JP" w:bidi="ar"/>
              </w:rPr>
              <w:t>3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>:</w:t>
            </w:r>
            <w:r w:rsidR="000D28AB">
              <w:rPr>
                <w:rFonts w:cs="Times New Roman" w:hint="cs"/>
                <w:noProof w:val="0"/>
                <w:rtl/>
                <w:lang w:eastAsia="ja-JP" w:bidi="ar"/>
              </w:rPr>
              <w:t>00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 xml:space="preserve"> – </w:t>
            </w:r>
            <w:r w:rsidR="000A0AB4">
              <w:rPr>
                <w:rFonts w:cs="Times New Roman" w:hint="cs"/>
                <w:noProof w:val="0"/>
                <w:rtl/>
                <w:lang w:eastAsia="ja-JP" w:bidi="ar"/>
              </w:rPr>
              <w:t>13:45</w:t>
            </w:r>
          </w:p>
        </w:tc>
        <w:tc>
          <w:tcPr>
            <w:tcW w:w="7470" w:type="dxa"/>
            <w:vAlign w:val="center"/>
          </w:tcPr>
          <w:p w14:paraId="110B87DB" w14:textId="77777777" w:rsidR="00490234" w:rsidRPr="007D572A" w:rsidRDefault="00490234" w:rsidP="009673BA">
            <w:pPr>
              <w:bidi/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</w:pPr>
          </w:p>
          <w:p w14:paraId="6A5FA201" w14:textId="12A35548" w:rsidR="000D28AB" w:rsidRDefault="009673BA" w:rsidP="000D28AB">
            <w:pPr>
              <w:bidi/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</w:pPr>
            <w:r w:rsidRPr="007D572A"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  <w:t>الجلسة ال</w:t>
            </w:r>
            <w:r w:rsidR="00465DC8" w:rsidRPr="007D572A">
              <w:rPr>
                <w:rFonts w:cs="Times New Roman" w:hint="cs"/>
                <w:b/>
                <w:bCs/>
                <w:noProof w:val="0"/>
                <w:color w:val="000000" w:themeColor="text1"/>
                <w:rtl/>
                <w:lang w:eastAsia="ja-JP" w:bidi="ar"/>
              </w:rPr>
              <w:t>رابعة</w:t>
            </w:r>
            <w:r w:rsidRPr="007D572A"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  <w:t xml:space="preserve">: </w:t>
            </w:r>
          </w:p>
          <w:p w14:paraId="70251371" w14:textId="77777777" w:rsidR="000D28AB" w:rsidRPr="009673BA" w:rsidRDefault="000D28AB" w:rsidP="000D28AB">
            <w:pPr>
              <w:bidi/>
              <w:rPr>
                <w:rFonts w:cs="Times New Roman"/>
                <w:noProof w:val="0"/>
                <w:color w:val="222222"/>
                <w:szCs w:val="24"/>
                <w:lang w:val="en" w:eastAsia="ja-JP"/>
              </w:rPr>
            </w:pPr>
            <w:r w:rsidRPr="009673BA">
              <w:rPr>
                <w:rFonts w:cs="Times New Roman"/>
                <w:bCs/>
                <w:noProof w:val="0"/>
                <w:color w:val="222222"/>
                <w:rtl/>
                <w:lang w:eastAsia="ja-JP" w:bidi="ar"/>
              </w:rPr>
              <w:t>السجل المدني والإحصاءات الحيوية</w:t>
            </w:r>
          </w:p>
          <w:p w14:paraId="5967BC67" w14:textId="438D7597" w:rsidR="000D28AB" w:rsidRPr="009673BA" w:rsidRDefault="000D28AB" w:rsidP="000D28AB">
            <w:pPr>
              <w:numPr>
                <w:ilvl w:val="0"/>
                <w:numId w:val="8"/>
              </w:numPr>
              <w:bidi/>
              <w:contextualSpacing/>
              <w:rPr>
                <w:rFonts w:cs="Times New Roman"/>
                <w:noProof w:val="0"/>
                <w:color w:val="222222"/>
                <w:szCs w:val="24"/>
                <w:lang w:val="en" w:eastAsia="ja-JP"/>
              </w:rPr>
            </w:pPr>
            <w:r w:rsidRPr="009673BA">
              <w:rPr>
                <w:rFonts w:cs="Times New Roman"/>
                <w:noProof w:val="0"/>
                <w:color w:val="222222"/>
                <w:rtl/>
                <w:lang w:eastAsia="ja-JP" w:bidi="ar"/>
              </w:rPr>
              <w:t>الإطار الاستراتيجي الإقليمي للسجل المدني والإحصاءات الح</w:t>
            </w:r>
            <w:r>
              <w:rPr>
                <w:rFonts w:cs="Times New Roman" w:hint="cs"/>
                <w:noProof w:val="0"/>
                <w:color w:val="222222"/>
                <w:rtl/>
                <w:lang w:eastAsia="ja-JP" w:bidi="ar-LB"/>
              </w:rPr>
              <w:t>يوية 02021-2025): التقدم المحرز وسبل المضي قدما</w:t>
            </w:r>
          </w:p>
          <w:p w14:paraId="517AD408" w14:textId="77777777" w:rsidR="000D28AB" w:rsidRPr="000D28AB" w:rsidRDefault="000D28AB" w:rsidP="000D28AB">
            <w:pPr>
              <w:bidi/>
              <w:rPr>
                <w:rFonts w:cs="Times New Roman"/>
                <w:i/>
                <w:iCs/>
                <w:noProof w:val="0"/>
                <w:color w:val="000000" w:themeColor="text1"/>
                <w:lang w:val="en" w:eastAsia="ja-JP" w:bidi="ar-LB"/>
              </w:rPr>
            </w:pPr>
          </w:p>
          <w:p w14:paraId="18CDBB8A" w14:textId="2CAA1D6D" w:rsidR="009673BA" w:rsidRPr="007D572A" w:rsidRDefault="009673BA" w:rsidP="009673BA">
            <w:pPr>
              <w:bidi/>
              <w:rPr>
                <w:rFonts w:cs="Times New Roman"/>
                <w:i/>
                <w:iCs/>
                <w:noProof w:val="0"/>
                <w:color w:val="000000" w:themeColor="text1"/>
                <w:rtl/>
                <w:lang w:eastAsia="ja-JP" w:bidi="ar-LB"/>
              </w:rPr>
            </w:pPr>
          </w:p>
        </w:tc>
      </w:tr>
    </w:tbl>
    <w:p w14:paraId="32FDEEB9" w14:textId="77777777" w:rsidR="000A0AB4" w:rsidRDefault="000A0AB4" w:rsidP="009673BA">
      <w:pPr>
        <w:bidi/>
        <w:rPr>
          <w:rFonts w:eastAsia="MS Mincho" w:cs="Times New Roman"/>
          <w:b/>
          <w:bCs/>
          <w:noProof w:val="0"/>
          <w:sz w:val="24"/>
          <w:szCs w:val="24"/>
          <w:u w:val="single"/>
          <w:rtl/>
          <w:lang w:eastAsia="ja-JP" w:bidi="ar"/>
        </w:rPr>
      </w:pPr>
    </w:p>
    <w:p w14:paraId="11D0CD40" w14:textId="77777777" w:rsidR="000A0AB4" w:rsidRDefault="000A0AB4" w:rsidP="000A0AB4">
      <w:pPr>
        <w:bidi/>
        <w:rPr>
          <w:rFonts w:eastAsia="MS Mincho" w:cs="Times New Roman"/>
          <w:b/>
          <w:bCs/>
          <w:noProof w:val="0"/>
          <w:sz w:val="24"/>
          <w:szCs w:val="24"/>
          <w:u w:val="single"/>
          <w:lang w:eastAsia="ja-JP" w:bidi="ar"/>
        </w:rPr>
      </w:pPr>
    </w:p>
    <w:p w14:paraId="6081EBAA" w14:textId="77777777" w:rsidR="00502A6A" w:rsidRDefault="00502A6A" w:rsidP="00502A6A">
      <w:pPr>
        <w:bidi/>
        <w:rPr>
          <w:rFonts w:eastAsia="MS Mincho" w:cs="Times New Roman"/>
          <w:b/>
          <w:bCs/>
          <w:noProof w:val="0"/>
          <w:sz w:val="24"/>
          <w:szCs w:val="24"/>
          <w:u w:val="single"/>
          <w:lang w:eastAsia="ja-JP" w:bidi="ar"/>
        </w:rPr>
      </w:pPr>
    </w:p>
    <w:p w14:paraId="2F9FF536" w14:textId="77777777" w:rsidR="00502A6A" w:rsidRDefault="00502A6A" w:rsidP="00502A6A">
      <w:pPr>
        <w:bidi/>
        <w:rPr>
          <w:rFonts w:eastAsia="MS Mincho" w:cs="Times New Roman"/>
          <w:b/>
          <w:bCs/>
          <w:noProof w:val="0"/>
          <w:sz w:val="24"/>
          <w:szCs w:val="24"/>
          <w:u w:val="single"/>
          <w:lang w:eastAsia="ja-JP" w:bidi="ar"/>
        </w:rPr>
      </w:pPr>
    </w:p>
    <w:p w14:paraId="3C2F814A" w14:textId="77777777" w:rsidR="00C25D7F" w:rsidRDefault="00C25D7F" w:rsidP="00C25D7F">
      <w:pPr>
        <w:bidi/>
        <w:rPr>
          <w:rFonts w:eastAsia="MS Mincho" w:cs="Times New Roman"/>
          <w:b/>
          <w:bCs/>
          <w:noProof w:val="0"/>
          <w:sz w:val="24"/>
          <w:szCs w:val="24"/>
          <w:u w:val="single"/>
          <w:rtl/>
          <w:lang w:eastAsia="ja-JP" w:bidi="ar"/>
        </w:rPr>
      </w:pPr>
    </w:p>
    <w:p w14:paraId="5015B722" w14:textId="77777777" w:rsidR="00B60746" w:rsidRDefault="00B60746" w:rsidP="00B60746">
      <w:pPr>
        <w:bidi/>
        <w:rPr>
          <w:rFonts w:eastAsia="MS Mincho" w:cs="Times New Roman"/>
          <w:b/>
          <w:bCs/>
          <w:noProof w:val="0"/>
          <w:sz w:val="24"/>
          <w:szCs w:val="24"/>
          <w:u w:val="single"/>
          <w:rtl/>
          <w:lang w:eastAsia="ja-JP" w:bidi="ar"/>
        </w:rPr>
      </w:pPr>
    </w:p>
    <w:p w14:paraId="341ACFD8" w14:textId="125ED5F0" w:rsidR="009673BA" w:rsidRPr="009673BA" w:rsidRDefault="009673BA" w:rsidP="000A0AB4">
      <w:pPr>
        <w:bidi/>
        <w:rPr>
          <w:rFonts w:eastAsia="MS Mincho" w:cs="Times New Roman"/>
          <w:b/>
          <w:bCs/>
          <w:noProof w:val="0"/>
          <w:sz w:val="24"/>
          <w:szCs w:val="24"/>
          <w:u w:val="single"/>
          <w:rtl/>
          <w:lang w:val="en" w:eastAsia="ja-JP"/>
        </w:rPr>
      </w:pPr>
      <w:r w:rsidRPr="009673BA">
        <w:rPr>
          <w:rFonts w:eastAsia="MS Mincho" w:cs="Times New Roman"/>
          <w:b/>
          <w:bCs/>
          <w:noProof w:val="0"/>
          <w:sz w:val="24"/>
          <w:szCs w:val="24"/>
          <w:u w:val="single"/>
          <w:rtl/>
          <w:lang w:eastAsia="ja-JP" w:bidi="ar"/>
        </w:rPr>
        <w:lastRenderedPageBreak/>
        <w:t>اليوم الثاني</w:t>
      </w:r>
    </w:p>
    <w:p w14:paraId="03A45B80" w14:textId="77777777" w:rsidR="009673BA" w:rsidRPr="009673BA" w:rsidRDefault="009673BA" w:rsidP="009673BA">
      <w:pPr>
        <w:bidi/>
        <w:rPr>
          <w:rFonts w:eastAsia="MS Mincho" w:cs="Times New Roman"/>
          <w:b/>
          <w:bCs/>
          <w:noProof w:val="0"/>
          <w:sz w:val="24"/>
          <w:szCs w:val="24"/>
          <w:rtl/>
          <w:lang w:eastAsia="ja-JP"/>
        </w:rPr>
      </w:pPr>
    </w:p>
    <w:tbl>
      <w:tblPr>
        <w:tblStyle w:val="TableGrid"/>
        <w:bidiVisual/>
        <w:tblW w:w="9133" w:type="dxa"/>
        <w:tblLook w:val="04A0" w:firstRow="1" w:lastRow="0" w:firstColumn="1" w:lastColumn="0" w:noHBand="0" w:noVBand="1"/>
      </w:tblPr>
      <w:tblGrid>
        <w:gridCol w:w="1749"/>
        <w:gridCol w:w="7384"/>
      </w:tblGrid>
      <w:tr w:rsidR="009673BA" w:rsidRPr="009673BA" w14:paraId="4DCA2BE2" w14:textId="77777777" w:rsidTr="008B476B">
        <w:trPr>
          <w:trHeight w:val="930"/>
        </w:trPr>
        <w:tc>
          <w:tcPr>
            <w:tcW w:w="1749" w:type="dxa"/>
            <w:vAlign w:val="center"/>
          </w:tcPr>
          <w:p w14:paraId="2437B3BA" w14:textId="77777777" w:rsidR="002F26EF" w:rsidRDefault="002F26EF" w:rsidP="009673BA">
            <w:pPr>
              <w:bidi/>
              <w:jc w:val="center"/>
              <w:rPr>
                <w:rFonts w:cs="Times New Roman"/>
                <w:noProof w:val="0"/>
                <w:rtl/>
                <w:lang w:eastAsia="ja-JP" w:bidi="ar"/>
              </w:rPr>
            </w:pPr>
          </w:p>
          <w:p w14:paraId="535702A8" w14:textId="63FC294F" w:rsidR="009673BA" w:rsidRPr="009673BA" w:rsidRDefault="00A26C1D" w:rsidP="002F26EF">
            <w:pPr>
              <w:bidi/>
              <w:jc w:val="center"/>
              <w:rPr>
                <w:rFonts w:cs="Times New Roman"/>
                <w:b/>
                <w:bCs/>
                <w:noProof w:val="0"/>
                <w:rtl/>
                <w:lang w:eastAsia="ja-JP"/>
              </w:rPr>
            </w:pPr>
            <w:r>
              <w:rPr>
                <w:rFonts w:cs="Times New Roman" w:hint="cs"/>
                <w:noProof w:val="0"/>
                <w:rtl/>
                <w:lang w:eastAsia="ja-JP" w:bidi="ar"/>
              </w:rPr>
              <w:t>10</w:t>
            </w:r>
            <w:r w:rsidR="009673BA" w:rsidRPr="009673BA">
              <w:rPr>
                <w:rFonts w:cs="Times New Roman"/>
                <w:noProof w:val="0"/>
                <w:rtl/>
                <w:lang w:eastAsia="ja-JP" w:bidi="ar"/>
              </w:rPr>
              <w:t xml:space="preserve">:00 – </w:t>
            </w:r>
            <w:r w:rsidR="009673BA" w:rsidRPr="009673BA">
              <w:rPr>
                <w:rFonts w:cs="Times New Roman" w:hint="cs"/>
                <w:noProof w:val="0"/>
                <w:rtl/>
                <w:lang w:eastAsia="ja-JP" w:bidi="ar"/>
              </w:rPr>
              <w:t>10:</w:t>
            </w:r>
            <w:r>
              <w:rPr>
                <w:rFonts w:cs="Times New Roman" w:hint="cs"/>
                <w:noProof w:val="0"/>
                <w:rtl/>
                <w:lang w:eastAsia="ja-JP" w:bidi="ar"/>
              </w:rPr>
              <w:t>45</w:t>
            </w:r>
          </w:p>
        </w:tc>
        <w:tc>
          <w:tcPr>
            <w:tcW w:w="7384" w:type="dxa"/>
            <w:vAlign w:val="center"/>
          </w:tcPr>
          <w:p w14:paraId="3412E731" w14:textId="3933E4B0" w:rsidR="002C7B41" w:rsidRPr="007D572A" w:rsidRDefault="009673BA" w:rsidP="002C7B41">
            <w:pPr>
              <w:bidi/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</w:pPr>
            <w:r w:rsidRPr="009673BA">
              <w:rPr>
                <w:rFonts w:cs="Times New Roman"/>
                <w:b/>
                <w:bCs/>
                <w:noProof w:val="0"/>
                <w:color w:val="222222"/>
                <w:rtl/>
                <w:lang w:eastAsia="ja-JP" w:bidi="ar"/>
              </w:rPr>
              <w:t xml:space="preserve">الجلسة </w:t>
            </w:r>
            <w:r w:rsidRPr="009673BA">
              <w:rPr>
                <w:rFonts w:cs="Times New Roman" w:hint="cs"/>
                <w:b/>
                <w:bCs/>
                <w:noProof w:val="0"/>
                <w:color w:val="222222"/>
                <w:rtl/>
                <w:lang w:eastAsia="ja-JP" w:bidi="ar"/>
              </w:rPr>
              <w:t>ال</w:t>
            </w:r>
            <w:r w:rsidR="00A26C1D">
              <w:rPr>
                <w:rFonts w:cs="Times New Roman" w:hint="cs"/>
                <w:b/>
                <w:bCs/>
                <w:noProof w:val="0"/>
                <w:color w:val="222222"/>
                <w:rtl/>
                <w:lang w:eastAsia="ja-JP" w:bidi="ar"/>
              </w:rPr>
              <w:t>خامسة</w:t>
            </w:r>
            <w:r w:rsidRPr="009673BA">
              <w:rPr>
                <w:rFonts w:cs="Times New Roman"/>
                <w:b/>
                <w:bCs/>
                <w:noProof w:val="0"/>
                <w:color w:val="222222"/>
                <w:rtl/>
                <w:lang w:eastAsia="ja-JP" w:bidi="ar"/>
              </w:rPr>
              <w:t xml:space="preserve">: </w:t>
            </w:r>
            <w:r w:rsidR="002C7B41" w:rsidRPr="007D572A">
              <w:rPr>
                <w:rFonts w:cs="Times New Roman" w:hint="cs"/>
                <w:b/>
                <w:bCs/>
                <w:noProof w:val="0"/>
                <w:color w:val="000000" w:themeColor="text1"/>
                <w:rtl/>
                <w:lang w:eastAsia="ja-JP" w:bidi="ar"/>
              </w:rPr>
              <w:t>توفر</w:t>
            </w:r>
            <w:r w:rsidR="002C7B41" w:rsidRPr="007D572A">
              <w:rPr>
                <w:rFonts w:cs="Times New Roman"/>
                <w:b/>
                <w:bCs/>
                <w:noProof w:val="0"/>
                <w:color w:val="000000" w:themeColor="text1"/>
                <w:rtl/>
                <w:lang w:eastAsia="ja-JP" w:bidi="ar"/>
              </w:rPr>
              <w:t xml:space="preserve"> البيانا</w:t>
            </w:r>
            <w:r w:rsidR="002C7B41" w:rsidRPr="007D572A">
              <w:rPr>
                <w:rFonts w:cs="Times New Roman" w:hint="cs"/>
                <w:b/>
                <w:bCs/>
                <w:noProof w:val="0"/>
                <w:color w:val="000000" w:themeColor="text1"/>
                <w:rtl/>
                <w:lang w:eastAsia="ja-JP" w:bidi="ar"/>
              </w:rPr>
              <w:t>ت</w:t>
            </w:r>
          </w:p>
          <w:p w14:paraId="543C0590" w14:textId="77777777" w:rsidR="002C7B41" w:rsidRPr="007D572A" w:rsidRDefault="002C7B41" w:rsidP="002C7B41">
            <w:pPr>
              <w:pStyle w:val="ListParagraph"/>
              <w:numPr>
                <w:ilvl w:val="0"/>
                <w:numId w:val="8"/>
              </w:numPr>
              <w:bidi/>
              <w:rPr>
                <w:rFonts w:cs="Times New Roman"/>
                <w:noProof w:val="0"/>
                <w:color w:val="000000" w:themeColor="text1"/>
                <w:szCs w:val="24"/>
                <w:lang w:eastAsia="ja-JP"/>
              </w:rPr>
            </w:pP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نظرة عامة </w:t>
            </w: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حول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-LB"/>
              </w:rPr>
              <w:t>توفر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البيانات في المنطقة العربية</w:t>
            </w:r>
          </w:p>
          <w:p w14:paraId="1DAE3916" w14:textId="77777777" w:rsidR="002C7B41" w:rsidRPr="007D572A" w:rsidRDefault="002C7B41" w:rsidP="002C7B41">
            <w:pPr>
              <w:numPr>
                <w:ilvl w:val="0"/>
                <w:numId w:val="8"/>
              </w:numPr>
              <w:bidi/>
              <w:contextualSpacing/>
              <w:rPr>
                <w:rFonts w:cs="Times New Roman"/>
                <w:noProof w:val="0"/>
                <w:color w:val="000000" w:themeColor="text1"/>
                <w:lang w:eastAsia="ja-JP" w:bidi="ar"/>
              </w:rPr>
            </w:pP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دور المنظات الدولية في توفير البيانات الاحصائية</w:t>
            </w:r>
          </w:p>
          <w:p w14:paraId="3FD0B751" w14:textId="77777777" w:rsidR="002C7B41" w:rsidRPr="007D572A" w:rsidRDefault="002C7B41" w:rsidP="002C7B41">
            <w:pPr>
              <w:numPr>
                <w:ilvl w:val="0"/>
                <w:numId w:val="8"/>
              </w:numPr>
              <w:bidi/>
              <w:contextualSpacing/>
              <w:rPr>
                <w:rFonts w:cs="Times New Roman"/>
                <w:bCs/>
                <w:i/>
                <w:iCs/>
                <w:noProof w:val="0"/>
                <w:color w:val="000000" w:themeColor="text1"/>
                <w:szCs w:val="24"/>
                <w:lang w:eastAsia="ja-JP"/>
              </w:rPr>
            </w:pP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>إعادة النظر في</w:t>
            </w: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 xml:space="preserve"> القائمة الاساسية للمؤشرات</w:t>
            </w:r>
          </w:p>
          <w:p w14:paraId="40D12F5D" w14:textId="45156C5A" w:rsidR="002C7B41" w:rsidRDefault="002C7B41" w:rsidP="002C7B41">
            <w:pPr>
              <w:bidi/>
              <w:rPr>
                <w:rFonts w:cs="Times New Roman"/>
                <w:b/>
                <w:bCs/>
                <w:noProof w:val="0"/>
                <w:color w:val="222222"/>
                <w:lang w:eastAsia="ja-JP" w:bidi="ar"/>
              </w:rPr>
            </w:pPr>
            <w:r w:rsidRPr="007D572A">
              <w:rPr>
                <w:rFonts w:cs="Times New Roman"/>
                <w:b/>
                <w:i/>
                <w:iCs/>
                <w:noProof w:val="0"/>
                <w:color w:val="000000" w:themeColor="text1"/>
                <w:rtl/>
                <w:lang w:eastAsia="ja-JP" w:bidi="ar"/>
              </w:rPr>
              <w:t>مناقشة</w:t>
            </w:r>
          </w:p>
          <w:p w14:paraId="438B3056" w14:textId="3A2AA2E8" w:rsidR="009673BA" w:rsidRPr="009673BA" w:rsidRDefault="009673BA" w:rsidP="009673BA">
            <w:pPr>
              <w:bidi/>
              <w:rPr>
                <w:rFonts w:cs="Times New Roman"/>
                <w:b/>
                <w:i/>
                <w:iCs/>
                <w:noProof w:val="0"/>
                <w:rtl/>
                <w:lang w:eastAsia="ja-JP"/>
              </w:rPr>
            </w:pPr>
          </w:p>
        </w:tc>
      </w:tr>
      <w:tr w:rsidR="009673BA" w:rsidRPr="009673BA" w14:paraId="21B979DE" w14:textId="77777777" w:rsidTr="008B476B">
        <w:trPr>
          <w:trHeight w:val="975"/>
        </w:trPr>
        <w:tc>
          <w:tcPr>
            <w:tcW w:w="1749" w:type="dxa"/>
            <w:vAlign w:val="center"/>
          </w:tcPr>
          <w:p w14:paraId="359919F0" w14:textId="02B4A3B2" w:rsidR="009673BA" w:rsidRPr="009673BA" w:rsidRDefault="009673BA" w:rsidP="009673BA">
            <w:pPr>
              <w:bidi/>
              <w:jc w:val="center"/>
              <w:rPr>
                <w:rFonts w:cs="Times New Roman"/>
                <w:noProof w:val="0"/>
                <w:color w:val="000000"/>
                <w:szCs w:val="24"/>
                <w:lang w:eastAsia="ja-JP"/>
              </w:rPr>
            </w:pPr>
            <w:r w:rsidRPr="009673BA">
              <w:rPr>
                <w:rFonts w:cs="Times New Roman" w:hint="cs"/>
                <w:noProof w:val="0"/>
                <w:rtl/>
                <w:lang w:eastAsia="ja-JP" w:bidi="ar"/>
              </w:rPr>
              <w:t>10:</w:t>
            </w:r>
            <w:r w:rsidR="00A26C1D">
              <w:rPr>
                <w:rFonts w:cs="Times New Roman" w:hint="cs"/>
                <w:noProof w:val="0"/>
                <w:rtl/>
                <w:lang w:eastAsia="ja-JP" w:bidi="ar"/>
              </w:rPr>
              <w:t>45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 xml:space="preserve"> – </w:t>
            </w:r>
            <w:r w:rsidRPr="009673BA">
              <w:rPr>
                <w:rFonts w:cs="Times New Roman" w:hint="cs"/>
                <w:noProof w:val="0"/>
                <w:rtl/>
                <w:lang w:eastAsia="ja-JP" w:bidi="ar"/>
              </w:rPr>
              <w:t>1</w:t>
            </w:r>
            <w:r w:rsidR="00A26C1D">
              <w:rPr>
                <w:rFonts w:cs="Times New Roman" w:hint="cs"/>
                <w:noProof w:val="0"/>
                <w:rtl/>
                <w:lang w:eastAsia="ja-JP" w:bidi="ar"/>
              </w:rPr>
              <w:t>1</w:t>
            </w:r>
            <w:r w:rsidRPr="009673BA">
              <w:rPr>
                <w:rFonts w:cs="Times New Roman" w:hint="cs"/>
                <w:noProof w:val="0"/>
                <w:rtl/>
                <w:lang w:eastAsia="ja-JP" w:bidi="ar"/>
              </w:rPr>
              <w:t>:</w:t>
            </w:r>
            <w:r w:rsidR="000D28AB">
              <w:rPr>
                <w:rFonts w:cs="Times New Roman" w:hint="cs"/>
                <w:noProof w:val="0"/>
                <w:rtl/>
                <w:lang w:eastAsia="ja-JP" w:bidi="ar"/>
              </w:rPr>
              <w:t>15</w:t>
            </w:r>
          </w:p>
        </w:tc>
        <w:tc>
          <w:tcPr>
            <w:tcW w:w="7384" w:type="dxa"/>
            <w:vAlign w:val="center"/>
          </w:tcPr>
          <w:p w14:paraId="4F2E89DB" w14:textId="77777777" w:rsidR="000D28AB" w:rsidRPr="007D572A" w:rsidRDefault="009673BA" w:rsidP="000D28AB">
            <w:pPr>
              <w:bidi/>
              <w:rPr>
                <w:rFonts w:cs="Times New Roman"/>
                <w:b/>
                <w:bCs/>
                <w:noProof w:val="0"/>
                <w:color w:val="000000" w:themeColor="text1"/>
                <w:lang w:eastAsia="ja-JP" w:bidi="ar"/>
              </w:rPr>
            </w:pPr>
            <w:r w:rsidRPr="009673BA">
              <w:rPr>
                <w:rFonts w:cs="Times New Roman"/>
                <w:b/>
                <w:bCs/>
                <w:noProof w:val="0"/>
                <w:color w:val="222222"/>
                <w:rtl/>
                <w:lang w:eastAsia="ja-JP" w:bidi="ar"/>
              </w:rPr>
              <w:t xml:space="preserve">الجلسة </w:t>
            </w:r>
            <w:r w:rsidRPr="009673BA">
              <w:rPr>
                <w:rFonts w:cs="Times New Roman" w:hint="cs"/>
                <w:b/>
                <w:bCs/>
                <w:noProof w:val="0"/>
                <w:color w:val="222222"/>
                <w:rtl/>
                <w:lang w:eastAsia="ja-JP" w:bidi="ar"/>
              </w:rPr>
              <w:t>ال</w:t>
            </w:r>
            <w:r w:rsidR="00A26C1D">
              <w:rPr>
                <w:rFonts w:cs="Times New Roman" w:hint="cs"/>
                <w:b/>
                <w:bCs/>
                <w:noProof w:val="0"/>
                <w:color w:val="222222"/>
                <w:rtl/>
                <w:lang w:eastAsia="ja-JP" w:bidi="ar"/>
              </w:rPr>
              <w:t>سادسة</w:t>
            </w:r>
            <w:r w:rsidRPr="009673BA">
              <w:rPr>
                <w:rFonts w:cs="Times New Roman"/>
                <w:b/>
                <w:bCs/>
                <w:noProof w:val="0"/>
                <w:color w:val="222222"/>
                <w:rtl/>
                <w:lang w:eastAsia="ja-JP" w:bidi="ar"/>
              </w:rPr>
              <w:t>:</w:t>
            </w:r>
            <w:r w:rsidRPr="009673BA">
              <w:rPr>
                <w:rFonts w:cs="Times New Roman"/>
                <w:bCs/>
                <w:noProof w:val="0"/>
                <w:color w:val="222222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تجارب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ال</w:t>
            </w:r>
            <w:r w:rsidR="000D28AB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بلدان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في عمليات جمع وانتاج مؤشرات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الإطار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العربي الموحد لمؤشرات التنمية المستدامة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واستعراض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أهم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الصعوبات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التي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تواجهها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الأجهزة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الإحصائية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العربية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لإعدادها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ومقترحات</w:t>
            </w:r>
            <w:r w:rsidR="000D28AB"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</w:t>
            </w:r>
            <w:r w:rsidR="000D28AB" w:rsidRPr="007D572A">
              <w:rPr>
                <w:rFonts w:cs="Times New Roman" w:hint="eastAsia"/>
                <w:noProof w:val="0"/>
                <w:color w:val="000000" w:themeColor="text1"/>
                <w:rtl/>
                <w:lang w:eastAsia="ja-JP" w:bidi="ar"/>
              </w:rPr>
              <w:t>الحل</w:t>
            </w:r>
          </w:p>
          <w:p w14:paraId="55F48C5C" w14:textId="3F870D1F" w:rsidR="009673BA" w:rsidRPr="009673BA" w:rsidRDefault="000D28AB" w:rsidP="000D28AB">
            <w:pPr>
              <w:bidi/>
              <w:rPr>
                <w:rFonts w:cs="Times New Roman"/>
                <w:noProof w:val="0"/>
                <w:color w:val="222222"/>
                <w:rtl/>
                <w:lang w:val="en" w:eastAsia="ja-JP"/>
              </w:rPr>
            </w:pPr>
            <w:r w:rsidRPr="007D572A">
              <w:rPr>
                <w:rFonts w:cs="Times New Roman"/>
                <w:b/>
                <w:i/>
                <w:iCs/>
                <w:noProof w:val="0"/>
                <w:color w:val="000000" w:themeColor="text1"/>
                <w:rtl/>
                <w:lang w:eastAsia="ja-JP" w:bidi="ar"/>
              </w:rPr>
              <w:t>مناقشة</w:t>
            </w:r>
            <w:r w:rsidRPr="009673BA">
              <w:rPr>
                <w:rFonts w:cs="Times New Roman"/>
                <w:bCs/>
                <w:noProof w:val="0"/>
                <w:color w:val="222222"/>
                <w:rtl/>
                <w:lang w:eastAsia="ja-JP" w:bidi="ar"/>
              </w:rPr>
              <w:t xml:space="preserve"> </w:t>
            </w:r>
            <w:r w:rsidR="009673BA" w:rsidRPr="009673BA">
              <w:rPr>
                <w:rFonts w:cs="Times New Roman"/>
                <w:i/>
                <w:iCs/>
                <w:noProof w:val="0"/>
                <w:color w:val="222222"/>
                <w:rtl/>
                <w:lang w:eastAsia="ja-JP" w:bidi="ar"/>
              </w:rPr>
              <w:t>مناقشة</w:t>
            </w:r>
          </w:p>
        </w:tc>
      </w:tr>
      <w:tr w:rsidR="009673BA" w:rsidRPr="009673BA" w14:paraId="04FB8150" w14:textId="77777777" w:rsidTr="009673BA">
        <w:trPr>
          <w:trHeight w:val="489"/>
        </w:trPr>
        <w:tc>
          <w:tcPr>
            <w:tcW w:w="1749" w:type="dxa"/>
            <w:shd w:val="clear" w:color="auto" w:fill="D9D9D9"/>
            <w:vAlign w:val="center"/>
          </w:tcPr>
          <w:p w14:paraId="63850852" w14:textId="2E55C609" w:rsidR="009673BA" w:rsidRPr="007D572A" w:rsidRDefault="009673BA" w:rsidP="009673BA">
            <w:pPr>
              <w:bidi/>
              <w:jc w:val="center"/>
              <w:rPr>
                <w:rFonts w:cs="Times New Roman"/>
                <w:noProof w:val="0"/>
                <w:color w:val="000000" w:themeColor="text1"/>
                <w:rtl/>
                <w:lang w:eastAsia="ja-JP" w:bidi="ar-QA"/>
              </w:rPr>
            </w:pP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1</w:t>
            </w:r>
            <w:r w:rsidR="00A26C1D"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1</w:t>
            </w: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:</w:t>
            </w:r>
            <w:r w:rsidR="000D28AB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15</w:t>
            </w: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 xml:space="preserve"> – </w:t>
            </w: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1</w:t>
            </w:r>
            <w:r w:rsidR="00A26C1D"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2</w:t>
            </w:r>
            <w:r w:rsidRPr="007D572A">
              <w:rPr>
                <w:rFonts w:cs="Times New Roman" w:hint="cs"/>
                <w:noProof w:val="0"/>
                <w:color w:val="000000" w:themeColor="text1"/>
                <w:rtl/>
                <w:lang w:eastAsia="ja-JP" w:bidi="ar"/>
              </w:rPr>
              <w:t>:00</w:t>
            </w:r>
          </w:p>
        </w:tc>
        <w:tc>
          <w:tcPr>
            <w:tcW w:w="7384" w:type="dxa"/>
            <w:shd w:val="clear" w:color="auto" w:fill="D9D9D9"/>
            <w:vAlign w:val="center"/>
          </w:tcPr>
          <w:p w14:paraId="019D275B" w14:textId="7A13053A" w:rsidR="009673BA" w:rsidRPr="009673BA" w:rsidRDefault="00490234" w:rsidP="0096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cs="Times New Roman"/>
                <w:b/>
                <w:bCs/>
                <w:noProof w:val="0"/>
                <w:color w:val="222222"/>
                <w:rtl/>
                <w:lang w:eastAsia="ja-JP" w:bidi="ar"/>
              </w:rPr>
            </w:pPr>
            <w:r>
              <w:rPr>
                <w:rFonts w:cs="Times New Roman" w:hint="cs"/>
                <w:noProof w:val="0"/>
                <w:rtl/>
                <w:lang w:eastAsia="ja-JP" w:bidi="ar"/>
              </w:rPr>
              <w:t>إ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 xml:space="preserve">ستراحة </w:t>
            </w:r>
          </w:p>
        </w:tc>
      </w:tr>
      <w:tr w:rsidR="00172CB4" w:rsidRPr="009673BA" w14:paraId="2760B5EB" w14:textId="77777777" w:rsidTr="009F5813">
        <w:trPr>
          <w:trHeight w:val="489"/>
        </w:trPr>
        <w:tc>
          <w:tcPr>
            <w:tcW w:w="1749" w:type="dxa"/>
            <w:shd w:val="clear" w:color="auto" w:fill="auto"/>
            <w:vAlign w:val="center"/>
          </w:tcPr>
          <w:p w14:paraId="17258442" w14:textId="678C8270" w:rsidR="00172CB4" w:rsidRPr="007D572A" w:rsidRDefault="009E2B11" w:rsidP="009673BA">
            <w:pPr>
              <w:bidi/>
              <w:jc w:val="center"/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</w:pPr>
            <w:r w:rsidRPr="007D572A">
              <w:rPr>
                <w:rFonts w:cs="Times New Roman"/>
                <w:noProof w:val="0"/>
                <w:color w:val="000000" w:themeColor="text1"/>
                <w:rtl/>
                <w:lang w:eastAsia="ja-JP" w:bidi="ar"/>
              </w:rPr>
              <w:t>12:30 – 13:30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14C1BA23" w14:textId="29FBD8EC" w:rsidR="005567DA" w:rsidRPr="009673BA" w:rsidRDefault="005567DA" w:rsidP="005567DA">
            <w:pPr>
              <w:bidi/>
              <w:rPr>
                <w:rFonts w:cs="Times New Roman"/>
                <w:noProof w:val="0"/>
                <w:color w:val="222222"/>
                <w:rtl/>
                <w:lang w:eastAsia="ja-JP" w:bidi="ar"/>
              </w:rPr>
            </w:pPr>
            <w:r>
              <w:rPr>
                <w:rFonts w:cs="Times New Roman" w:hint="cs"/>
                <w:b/>
                <w:bCs/>
                <w:noProof w:val="0"/>
                <w:color w:val="222222"/>
                <w:rtl/>
                <w:lang w:eastAsia="ja-JP" w:bidi="ar-LB"/>
              </w:rPr>
              <w:t xml:space="preserve">الجلسة السابعة: </w:t>
            </w:r>
            <w:r w:rsidRPr="009673BA">
              <w:rPr>
                <w:rFonts w:cs="Times New Roman"/>
                <w:b/>
                <w:bCs/>
                <w:noProof w:val="0"/>
                <w:color w:val="222222"/>
                <w:rtl/>
                <w:lang w:eastAsia="ja-JP" w:bidi="ar"/>
              </w:rPr>
              <w:t xml:space="preserve">إحصاءات </w:t>
            </w:r>
            <w:r>
              <w:rPr>
                <w:rFonts w:cs="Times New Roman" w:hint="cs"/>
                <w:b/>
                <w:bCs/>
                <w:noProof w:val="0"/>
                <w:color w:val="222222"/>
                <w:rtl/>
                <w:lang w:eastAsia="ja-JP" w:bidi="ar"/>
              </w:rPr>
              <w:t>ال</w:t>
            </w:r>
            <w:r w:rsidR="000D28AB">
              <w:rPr>
                <w:rFonts w:cs="Times New Roman" w:hint="cs"/>
                <w:b/>
                <w:bCs/>
                <w:noProof w:val="0"/>
                <w:color w:val="222222"/>
                <w:rtl/>
                <w:lang w:eastAsia="ja-JP" w:bidi="ar"/>
              </w:rPr>
              <w:t>لجوء</w:t>
            </w:r>
          </w:p>
          <w:p w14:paraId="670E9D5D" w14:textId="5C32397E" w:rsidR="005567DA" w:rsidRDefault="005567DA" w:rsidP="000D28AB">
            <w:pPr>
              <w:numPr>
                <w:ilvl w:val="0"/>
                <w:numId w:val="8"/>
              </w:numPr>
              <w:bidi/>
              <w:contextualSpacing/>
              <w:rPr>
                <w:rFonts w:cs="Times New Roman"/>
                <w:noProof w:val="0"/>
                <w:color w:val="222222"/>
                <w:lang w:eastAsia="ja-JP" w:bidi="ar"/>
              </w:rPr>
            </w:pPr>
            <w:r w:rsidRPr="009673BA">
              <w:rPr>
                <w:rFonts w:cs="Times New Roman" w:hint="cs"/>
                <w:b/>
                <w:noProof w:val="0"/>
                <w:rtl/>
                <w:lang w:eastAsia="ja-JP" w:bidi="ar"/>
              </w:rPr>
              <w:t xml:space="preserve">لمحة عامة </w:t>
            </w:r>
            <w:r w:rsidR="00A43091">
              <w:rPr>
                <w:rFonts w:cs="Times New Roman" w:hint="cs"/>
                <w:b/>
                <w:noProof w:val="0"/>
                <w:rtl/>
                <w:lang w:eastAsia="ja-JP" w:bidi="ar"/>
              </w:rPr>
              <w:t>حول</w:t>
            </w:r>
            <w:r w:rsidRPr="009673BA">
              <w:rPr>
                <w:rFonts w:cs="Times New Roman" w:hint="cs"/>
                <w:b/>
                <w:noProof w:val="0"/>
                <w:rtl/>
                <w:lang w:eastAsia="ja-JP" w:bidi="ar"/>
              </w:rPr>
              <w:t xml:space="preserve"> </w:t>
            </w:r>
            <w:r w:rsidR="00A43091">
              <w:rPr>
                <w:rFonts w:cs="Times New Roman" w:hint="cs"/>
                <w:b/>
                <w:noProof w:val="0"/>
                <w:rtl/>
                <w:lang w:eastAsia="ja-JP" w:bidi="ar"/>
              </w:rPr>
              <w:t>حالة</w:t>
            </w:r>
            <w:r w:rsidR="00B60746">
              <w:rPr>
                <w:rFonts w:cs="Times New Roman" w:hint="cs"/>
                <w:b/>
                <w:noProof w:val="0"/>
                <w:rtl/>
                <w:lang w:eastAsia="ja-JP" w:bidi="ar"/>
              </w:rPr>
              <w:t xml:space="preserve"> </w:t>
            </w:r>
            <w:r w:rsidRPr="009673BA">
              <w:rPr>
                <w:rFonts w:cs="Times New Roman"/>
                <w:b/>
                <w:noProof w:val="0"/>
                <w:color w:val="222222"/>
                <w:rtl/>
                <w:lang w:eastAsia="ja-JP" w:bidi="ar"/>
              </w:rPr>
              <w:t xml:space="preserve">إحصاءات </w:t>
            </w:r>
            <w:r w:rsidR="000D28AB">
              <w:rPr>
                <w:rFonts w:cs="Times New Roman" w:hint="cs"/>
                <w:b/>
                <w:noProof w:val="0"/>
                <w:color w:val="222222"/>
                <w:rtl/>
                <w:lang w:eastAsia="ja-JP" w:bidi="ar"/>
              </w:rPr>
              <w:t>ا</w:t>
            </w:r>
            <w:r w:rsidR="00B60746">
              <w:rPr>
                <w:rFonts w:cs="Times New Roman" w:hint="cs"/>
                <w:b/>
                <w:noProof w:val="0"/>
                <w:color w:val="222222"/>
                <w:rtl/>
                <w:lang w:eastAsia="ja-JP" w:bidi="ar-LB"/>
              </w:rPr>
              <w:t>ل</w:t>
            </w:r>
            <w:r w:rsidR="000D28AB">
              <w:rPr>
                <w:rFonts w:cs="Times New Roman" w:hint="cs"/>
                <w:b/>
                <w:noProof w:val="0"/>
                <w:color w:val="222222"/>
                <w:rtl/>
                <w:lang w:eastAsia="ja-JP" w:bidi="ar"/>
              </w:rPr>
              <w:t>لجوء</w:t>
            </w:r>
            <w:r w:rsidR="003442CA">
              <w:rPr>
                <w:rFonts w:cs="Times New Roman" w:hint="cs"/>
                <w:b/>
                <w:noProof w:val="0"/>
                <w:color w:val="222222"/>
                <w:rtl/>
                <w:lang w:eastAsia="ja-JP" w:bidi="ar"/>
              </w:rPr>
              <w:t xml:space="preserve"> والنزوح</w:t>
            </w:r>
            <w:r w:rsidR="000D28AB">
              <w:rPr>
                <w:rFonts w:cs="Times New Roman" w:hint="cs"/>
                <w:b/>
                <w:noProof w:val="0"/>
                <w:color w:val="222222"/>
                <w:rtl/>
                <w:lang w:eastAsia="ja-JP" w:bidi="ar"/>
              </w:rPr>
              <w:t xml:space="preserve"> في المنطقة العربية</w:t>
            </w:r>
          </w:p>
          <w:p w14:paraId="51423763" w14:textId="7DFEEF59" w:rsidR="00CD1E00" w:rsidRPr="00DC04A8" w:rsidRDefault="00CD1E00" w:rsidP="00CD1E00">
            <w:pPr>
              <w:numPr>
                <w:ilvl w:val="0"/>
                <w:numId w:val="8"/>
              </w:numPr>
              <w:bidi/>
              <w:contextualSpacing/>
              <w:rPr>
                <w:rFonts w:cs="Times New Roman"/>
                <w:noProof w:val="0"/>
                <w:color w:val="222222"/>
                <w:lang w:eastAsia="ja-JP" w:bidi="ar"/>
              </w:rPr>
            </w:pPr>
            <w:r>
              <w:rPr>
                <w:rFonts w:cs="Times New Roman" w:hint="cs"/>
                <w:noProof w:val="0"/>
                <w:color w:val="222222"/>
                <w:rtl/>
                <w:lang w:eastAsia="ja-JP" w:bidi="ar"/>
              </w:rPr>
              <w:t>العمل الاحصائي في ظل النزاعات: التحديات والفرص</w:t>
            </w:r>
          </w:p>
          <w:p w14:paraId="154F89A8" w14:textId="771ACEC1" w:rsidR="00172CB4" w:rsidRPr="00172CB4" w:rsidRDefault="005567DA" w:rsidP="00556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cs="Times New Roman"/>
                <w:noProof w:val="0"/>
                <w:rtl/>
                <w:lang w:eastAsia="ja-JP" w:bidi="ar"/>
              </w:rPr>
            </w:pPr>
            <w:r w:rsidRPr="009673BA">
              <w:rPr>
                <w:rFonts w:cs="Times New Roman"/>
                <w:b/>
                <w:i/>
                <w:iCs/>
                <w:noProof w:val="0"/>
                <w:rtl/>
                <w:lang w:eastAsia="ja-JP" w:bidi="ar"/>
              </w:rPr>
              <w:t>مناقشة</w:t>
            </w:r>
          </w:p>
        </w:tc>
      </w:tr>
      <w:tr w:rsidR="009673BA" w:rsidRPr="009673BA" w14:paraId="7B360DF4" w14:textId="77777777" w:rsidTr="008B476B">
        <w:trPr>
          <w:trHeight w:val="966"/>
        </w:trPr>
        <w:tc>
          <w:tcPr>
            <w:tcW w:w="1749" w:type="dxa"/>
            <w:vAlign w:val="center"/>
          </w:tcPr>
          <w:p w14:paraId="48E616CC" w14:textId="0734E801" w:rsidR="009673BA" w:rsidRPr="009673BA" w:rsidRDefault="009673BA" w:rsidP="009673BA">
            <w:pPr>
              <w:bidi/>
              <w:jc w:val="center"/>
              <w:rPr>
                <w:rFonts w:cs="Times New Roman"/>
                <w:noProof w:val="0"/>
                <w:rtl/>
                <w:lang w:eastAsia="ja-JP" w:bidi="ar-QA"/>
              </w:rPr>
            </w:pPr>
            <w:r w:rsidRPr="009673BA">
              <w:rPr>
                <w:rFonts w:cs="Times New Roman" w:hint="cs"/>
                <w:noProof w:val="0"/>
                <w:rtl/>
                <w:lang w:eastAsia="ja-JP" w:bidi="ar"/>
              </w:rPr>
              <w:t>1</w:t>
            </w:r>
            <w:r w:rsidR="00A26C1D">
              <w:rPr>
                <w:rFonts w:cs="Times New Roman" w:hint="cs"/>
                <w:noProof w:val="0"/>
                <w:rtl/>
                <w:lang w:eastAsia="ja-JP" w:bidi="ar"/>
              </w:rPr>
              <w:t>3</w:t>
            </w:r>
            <w:r w:rsidRPr="009673BA">
              <w:rPr>
                <w:rFonts w:cs="Times New Roman" w:hint="cs"/>
                <w:noProof w:val="0"/>
                <w:rtl/>
                <w:lang w:eastAsia="ja-JP" w:bidi="ar"/>
              </w:rPr>
              <w:t>:</w:t>
            </w:r>
            <w:r w:rsidR="009E2B11">
              <w:rPr>
                <w:rFonts w:cs="Times New Roman" w:hint="cs"/>
                <w:noProof w:val="0"/>
                <w:rtl/>
                <w:lang w:eastAsia="ja-JP" w:bidi="ar"/>
              </w:rPr>
              <w:t>30</w:t>
            </w:r>
            <w:r w:rsidR="009E2B11" w:rsidRPr="009673BA">
              <w:rPr>
                <w:rFonts w:cs="Times New Roman"/>
                <w:noProof w:val="0"/>
                <w:rtl/>
                <w:lang w:eastAsia="ja-JP" w:bidi="ar"/>
              </w:rPr>
              <w:t xml:space="preserve"> 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 xml:space="preserve">– </w:t>
            </w:r>
            <w:r w:rsidR="009E2B11">
              <w:rPr>
                <w:rFonts w:cs="Times New Roman" w:hint="cs"/>
                <w:noProof w:val="0"/>
                <w:rtl/>
                <w:lang w:eastAsia="ja-JP" w:bidi="ar"/>
              </w:rPr>
              <w:t>14:00</w:t>
            </w:r>
          </w:p>
        </w:tc>
        <w:tc>
          <w:tcPr>
            <w:tcW w:w="7384" w:type="dxa"/>
            <w:vAlign w:val="center"/>
          </w:tcPr>
          <w:p w14:paraId="3E055B56" w14:textId="5CB6F477" w:rsidR="009673BA" w:rsidRPr="009673BA" w:rsidRDefault="009673BA" w:rsidP="0096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cs="Times New Roman"/>
                <w:b/>
                <w:bCs/>
                <w:noProof w:val="0"/>
                <w:color w:val="222222"/>
                <w:rtl/>
                <w:lang w:eastAsia="ja-JP" w:bidi="ar"/>
              </w:rPr>
            </w:pPr>
            <w:r w:rsidRPr="009673BA">
              <w:rPr>
                <w:rFonts w:cs="Times New Roman"/>
                <w:b/>
                <w:bCs/>
                <w:noProof w:val="0"/>
                <w:color w:val="222222"/>
                <w:rtl/>
                <w:lang w:eastAsia="ja-JP" w:bidi="ar"/>
              </w:rPr>
              <w:t>الجلسة</w:t>
            </w:r>
            <w:r w:rsidRPr="009673BA">
              <w:rPr>
                <w:rFonts w:cs="Times New Roman"/>
                <w:noProof w:val="0"/>
                <w:rtl/>
                <w:lang w:eastAsia="ja-JP" w:bidi="ar"/>
              </w:rPr>
              <w:t xml:space="preserve"> </w:t>
            </w:r>
            <w:r w:rsidRPr="009673BA">
              <w:rPr>
                <w:rFonts w:cs="Times New Roman"/>
                <w:b/>
                <w:bCs/>
                <w:noProof w:val="0"/>
                <w:color w:val="222222"/>
                <w:rtl/>
                <w:lang w:eastAsia="ja-JP" w:bidi="ar"/>
              </w:rPr>
              <w:t>ال</w:t>
            </w:r>
            <w:r w:rsidR="00A26C1D">
              <w:rPr>
                <w:rFonts w:cs="Times New Roman" w:hint="cs"/>
                <w:b/>
                <w:bCs/>
                <w:noProof w:val="0"/>
                <w:color w:val="222222"/>
                <w:rtl/>
                <w:lang w:eastAsia="ja-JP" w:bidi="ar"/>
              </w:rPr>
              <w:t>ثامنة</w:t>
            </w:r>
            <w:r w:rsidRPr="009673BA">
              <w:rPr>
                <w:rFonts w:cs="Times New Roman"/>
                <w:b/>
                <w:bCs/>
                <w:noProof w:val="0"/>
                <w:color w:val="222222"/>
                <w:rtl/>
                <w:lang w:eastAsia="ja-JP" w:bidi="ar"/>
              </w:rPr>
              <w:t xml:space="preserve"> الجلسة الختامية </w:t>
            </w:r>
          </w:p>
          <w:p w14:paraId="6E8DDA2A" w14:textId="77777777" w:rsidR="009673BA" w:rsidRPr="009673BA" w:rsidRDefault="009673BA" w:rsidP="009673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contextualSpacing/>
              <w:rPr>
                <w:rFonts w:cs="Times New Roman"/>
                <w:b/>
                <w:noProof w:val="0"/>
                <w:color w:val="222222"/>
                <w:szCs w:val="24"/>
                <w:lang w:val="en" w:eastAsia="ja-JP"/>
              </w:rPr>
            </w:pPr>
            <w:r w:rsidRPr="009673BA">
              <w:rPr>
                <w:rFonts w:cs="Times New Roman"/>
                <w:b/>
                <w:noProof w:val="0"/>
                <w:rtl/>
                <w:lang w:eastAsia="ja-JP" w:bidi="ar"/>
              </w:rPr>
              <w:t>التوصيات</w:t>
            </w:r>
          </w:p>
          <w:p w14:paraId="52F77AFD" w14:textId="77777777" w:rsidR="009673BA" w:rsidRPr="009673BA" w:rsidRDefault="009673BA" w:rsidP="009673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contextualSpacing/>
              <w:rPr>
                <w:rFonts w:cs="Times New Roman"/>
                <w:b/>
                <w:noProof w:val="0"/>
                <w:color w:val="222222"/>
                <w:rtl/>
                <w:lang w:val="en" w:eastAsia="ja-JP"/>
              </w:rPr>
            </w:pPr>
            <w:r w:rsidRPr="009673BA">
              <w:rPr>
                <w:rFonts w:cs="Times New Roman"/>
                <w:noProof w:val="0"/>
                <w:rtl/>
                <w:lang w:eastAsia="ja-JP" w:bidi="ar"/>
              </w:rPr>
              <w:t>الكلمات الختامية</w:t>
            </w:r>
          </w:p>
        </w:tc>
      </w:tr>
    </w:tbl>
    <w:p w14:paraId="63C245DF" w14:textId="77777777" w:rsidR="009673BA" w:rsidRPr="009673BA" w:rsidRDefault="009673BA" w:rsidP="009673BA">
      <w:pPr>
        <w:bidi/>
        <w:rPr>
          <w:rFonts w:eastAsia="MS Mincho" w:cs="Times New Roman"/>
          <w:b/>
          <w:bCs/>
          <w:noProof w:val="0"/>
          <w:sz w:val="24"/>
          <w:szCs w:val="24"/>
          <w:rtl/>
          <w:lang w:eastAsia="ja-JP"/>
        </w:rPr>
      </w:pPr>
    </w:p>
    <w:p w14:paraId="36F3A8AC" w14:textId="500454EB" w:rsidR="003C008F" w:rsidRPr="009673BA" w:rsidRDefault="003C008F" w:rsidP="009673BA">
      <w:pPr>
        <w:jc w:val="right"/>
        <w:rPr>
          <w:rStyle w:val="normaltextrun"/>
          <w:rtl/>
          <w:lang w:bidi="ar-LB"/>
        </w:rPr>
      </w:pPr>
    </w:p>
    <w:sectPr w:rsidR="003C008F" w:rsidRPr="009673BA" w:rsidSect="002F32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lowerLetter"/>
      </w:endnotePr>
      <w:pgSz w:w="11901" w:h="16817" w:code="9"/>
      <w:pgMar w:top="3119" w:right="1134" w:bottom="1888" w:left="1134" w:header="432" w:footer="725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AB01F" w14:textId="77777777" w:rsidR="00EA3F74" w:rsidRDefault="00EA3F74">
      <w:r>
        <w:separator/>
      </w:r>
    </w:p>
  </w:endnote>
  <w:endnote w:type="continuationSeparator" w:id="0">
    <w:p w14:paraId="69A0EE20" w14:textId="77777777" w:rsidR="00EA3F74" w:rsidRDefault="00EA3F74">
      <w:r>
        <w:continuationSeparator/>
      </w:r>
    </w:p>
  </w:endnote>
  <w:endnote w:type="continuationNotice" w:id="1">
    <w:p w14:paraId="61EB00D2" w14:textId="77777777" w:rsidR="00EA3F74" w:rsidRDefault="00EA3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295DD" w14:textId="77777777" w:rsidR="00F14177" w:rsidRDefault="00F14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19D1" w14:textId="77777777" w:rsidR="00F14177" w:rsidRDefault="00F141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FACA" w14:textId="77777777" w:rsidR="009845B6" w:rsidRDefault="009845B6" w:rsidP="001370F9">
    <w:pPr>
      <w:pStyle w:val="Footer"/>
      <w:jc w:val="right"/>
    </w:pPr>
  </w:p>
  <w:p w14:paraId="374006F4" w14:textId="77777777" w:rsidR="009845B6" w:rsidRDefault="009845B6" w:rsidP="00DE5FC7">
    <w:pPr>
      <w:pStyle w:val="Footer"/>
    </w:pPr>
    <w:r>
      <w:drawing>
        <wp:inline distT="0" distB="0" distL="0" distR="0" wp14:anchorId="70EDA4E1" wp14:editId="67DB4066">
          <wp:extent cx="6116955" cy="981084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abic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981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F867" w14:textId="77777777" w:rsidR="00EA3F74" w:rsidRDefault="00EA3F74">
      <w:r>
        <w:separator/>
      </w:r>
    </w:p>
  </w:footnote>
  <w:footnote w:type="continuationSeparator" w:id="0">
    <w:p w14:paraId="31BFB035" w14:textId="77777777" w:rsidR="00EA3F74" w:rsidRDefault="00EA3F74">
      <w:r>
        <w:continuationSeparator/>
      </w:r>
    </w:p>
  </w:footnote>
  <w:footnote w:type="continuationNotice" w:id="1">
    <w:p w14:paraId="6CE9511C" w14:textId="77777777" w:rsidR="00EA3F74" w:rsidRDefault="00EA3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A48F" w14:textId="77777777" w:rsidR="009845B6" w:rsidRDefault="009845B6">
    <w:pPr>
      <w:pStyle w:val="Header"/>
    </w:pPr>
  </w:p>
  <w:p w14:paraId="5234DF75" w14:textId="77777777" w:rsidR="009845B6" w:rsidRDefault="009845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982571"/>
      <w:docPartObj>
        <w:docPartGallery w:val="Page Numbers (Top of Page)"/>
        <w:docPartUnique/>
      </w:docPartObj>
    </w:sdtPr>
    <w:sdtEndPr/>
    <w:sdtContent>
      <w:p w14:paraId="5295755F" w14:textId="18D25F85" w:rsidR="009845B6" w:rsidRDefault="009845B6" w:rsidP="000B32D8">
        <w:pPr>
          <w:pStyle w:val="Header"/>
          <w:jc w:val="center"/>
        </w:pPr>
      </w:p>
      <w:p w14:paraId="4AC4B04D" w14:textId="18D25F85" w:rsidR="009845B6" w:rsidRDefault="009845B6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A9221" w14:textId="2FD2965B" w:rsidR="009845B6" w:rsidRDefault="00E80854" w:rsidP="004E5902">
    <w:pPr>
      <w:pStyle w:val="Header"/>
      <w:tabs>
        <w:tab w:val="clear" w:pos="4153"/>
        <w:tab w:val="clear" w:pos="8306"/>
      </w:tabs>
      <w:rPr>
        <w:b/>
        <w:bCs/>
      </w:rPr>
    </w:pPr>
    <w:r>
      <w:drawing>
        <wp:anchor distT="0" distB="0" distL="114300" distR="114300" simplePos="0" relativeHeight="251658240" behindDoc="0" locked="0" layoutInCell="1" allowOverlap="1" wp14:anchorId="4F0351C8" wp14:editId="597DBD0B">
          <wp:simplePos x="0" y="0"/>
          <wp:positionH relativeFrom="margin">
            <wp:posOffset>3607435</wp:posOffset>
          </wp:positionH>
          <wp:positionV relativeFrom="margin">
            <wp:posOffset>-1913255</wp:posOffset>
          </wp:positionV>
          <wp:extent cx="2901950" cy="986155"/>
          <wp:effectExtent l="0" t="0" r="0" b="4445"/>
          <wp:wrapSquare wrapText="bothSides"/>
          <wp:docPr id="8" name="Picture 8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95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09C">
      <w:rPr>
        <w:rFonts w:hint="cs"/>
        <w:b/>
        <w:bCs/>
        <w:rtl/>
      </w:rPr>
      <w:t xml:space="preserve">     </w:t>
    </w:r>
    <w:bookmarkStart w:id="2" w:name="_MON_1778417001"/>
    <w:bookmarkEnd w:id="2"/>
    <w:r w:rsidR="00970EE2" w:rsidRPr="008665B7">
      <w:rPr>
        <w:b/>
        <w:bCs/>
      </w:rPr>
      <w:object w:dxaOrig="1380" w:dyaOrig="1440" w14:anchorId="3CC01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1in" o:bordertopcolor="this" o:borderleftcolor="this" o:borderbottomcolor="this" o:borderrightcolor="this" fillcolor="window">
          <v:imagedata r:id="rId2" o:title=""/>
        </v:shape>
        <o:OLEObject Type="Embed" ProgID="Word.Picture.8" ShapeID="_x0000_i1025" DrawAspect="Content" ObjectID="_1781431100" r:id="rId3"/>
      </w:object>
    </w:r>
  </w:p>
  <w:p w14:paraId="2EA23B50" w14:textId="5A6A7B54" w:rsidR="004E5902" w:rsidRPr="008665B7" w:rsidRDefault="004E5902" w:rsidP="004E5902">
    <w:pPr>
      <w:ind w:right="37"/>
      <w:rPr>
        <w:b/>
        <w:bCs/>
        <w:rtl/>
        <w:lang w:bidi="ar-EG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</w:tblGrid>
    <w:tr w:rsidR="004E5902" w:rsidRPr="004E5902" w14:paraId="47BADA73" w14:textId="77777777" w:rsidTr="002D1295">
      <w:trPr>
        <w:trHeight w:val="300"/>
      </w:trPr>
      <w:tc>
        <w:tcPr>
          <w:tcW w:w="1696" w:type="dxa"/>
          <w:vAlign w:val="center"/>
        </w:tcPr>
        <w:p w14:paraId="33B87DB2" w14:textId="171B2F33" w:rsidR="004E5902" w:rsidRPr="004E5902" w:rsidRDefault="00970EE2" w:rsidP="004E5902">
          <w:pPr>
            <w:jc w:val="center"/>
            <w:rPr>
              <w:b/>
              <w:bCs/>
              <w:rtl/>
              <w:lang w:bidi="ar-LB"/>
            </w:rPr>
          </w:pPr>
          <w:r>
            <w:rPr>
              <w:rFonts w:hint="cs"/>
              <w:b/>
              <w:bCs/>
              <w:rtl/>
              <w:lang w:bidi="ar-LB"/>
            </w:rPr>
            <w:t>الأمانة العامة</w:t>
          </w:r>
        </w:p>
      </w:tc>
    </w:tr>
    <w:tr w:rsidR="004E5902" w:rsidRPr="004E5902" w14:paraId="55619AE2" w14:textId="77777777" w:rsidTr="002D1295">
      <w:trPr>
        <w:trHeight w:val="290"/>
      </w:trPr>
      <w:tc>
        <w:tcPr>
          <w:tcW w:w="1696" w:type="dxa"/>
          <w:vAlign w:val="center"/>
        </w:tcPr>
        <w:p w14:paraId="665B3DE0" w14:textId="77777777" w:rsidR="004E5902" w:rsidRPr="004E5902" w:rsidRDefault="004E5902" w:rsidP="004E5902">
          <w:pPr>
            <w:jc w:val="center"/>
            <w:rPr>
              <w:b/>
              <w:bCs/>
              <w:rtl/>
              <w:lang w:bidi="ar-EG"/>
            </w:rPr>
          </w:pPr>
          <w:r w:rsidRPr="004E5902">
            <w:rPr>
              <w:rFonts w:hint="cs"/>
              <w:b/>
              <w:bCs/>
              <w:rtl/>
              <w:lang w:bidi="ar-EG"/>
            </w:rPr>
            <w:t>القطاع الاقتصادي</w:t>
          </w:r>
        </w:p>
      </w:tc>
    </w:tr>
    <w:tr w:rsidR="004E5902" w14:paraId="68625753" w14:textId="77777777" w:rsidTr="002D1295">
      <w:trPr>
        <w:trHeight w:val="300"/>
      </w:trPr>
      <w:tc>
        <w:tcPr>
          <w:tcW w:w="1696" w:type="dxa"/>
          <w:vAlign w:val="center"/>
        </w:tcPr>
        <w:p w14:paraId="1C7FA825" w14:textId="77777777" w:rsidR="004E5902" w:rsidRDefault="004E5902" w:rsidP="004E5902">
          <w:pPr>
            <w:pStyle w:val="Header"/>
            <w:tabs>
              <w:tab w:val="clear" w:pos="4153"/>
              <w:tab w:val="clear" w:pos="8306"/>
            </w:tabs>
            <w:jc w:val="center"/>
          </w:pPr>
          <w:r w:rsidRPr="004E5902">
            <w:rPr>
              <w:b/>
              <w:bCs/>
              <w:rtl/>
              <w:lang w:bidi="ar-EG"/>
            </w:rPr>
            <w:t>إدارة الإحصاء وقواعد المعلوما</w:t>
          </w:r>
          <w:r w:rsidRPr="004E5902">
            <w:rPr>
              <w:rFonts w:hint="cs"/>
              <w:b/>
              <w:bCs/>
              <w:rtl/>
              <w:lang w:bidi="ar-LB"/>
            </w:rPr>
            <w:t>ت</w:t>
          </w:r>
        </w:p>
      </w:tc>
    </w:tr>
  </w:tbl>
  <w:p w14:paraId="06EC6C5D" w14:textId="2D04FF07" w:rsidR="004E5902" w:rsidRDefault="004E5902" w:rsidP="004E5902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9DE"/>
    <w:multiLevelType w:val="hybridMultilevel"/>
    <w:tmpl w:val="F2FE7DB4"/>
    <w:lvl w:ilvl="0" w:tplc="EC30844C">
      <w:start w:val="19"/>
      <w:numFmt w:val="bullet"/>
      <w:lvlText w:val="-"/>
      <w:lvlJc w:val="left"/>
      <w:pPr>
        <w:ind w:left="6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CF054A"/>
    <w:multiLevelType w:val="hybridMultilevel"/>
    <w:tmpl w:val="2F38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3E38"/>
    <w:multiLevelType w:val="hybridMultilevel"/>
    <w:tmpl w:val="4CA25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019C"/>
    <w:multiLevelType w:val="singleLevel"/>
    <w:tmpl w:val="418CF51A"/>
    <w:lvl w:ilvl="0">
      <w:start w:val="1"/>
      <w:numFmt w:val="decimal"/>
      <w:lvlText w:val="%1."/>
      <w:legacy w:legacy="1" w:legacySpace="0" w:legacyIndent="567"/>
      <w:lvlJc w:val="left"/>
      <w:rPr>
        <w:color w:val="6699CC"/>
      </w:rPr>
    </w:lvl>
  </w:abstractNum>
  <w:abstractNum w:abstractNumId="4" w15:restartNumberingAfterBreak="0">
    <w:nsid w:val="2BC96827"/>
    <w:multiLevelType w:val="hybridMultilevel"/>
    <w:tmpl w:val="E3920F82"/>
    <w:lvl w:ilvl="0" w:tplc="4252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CCB8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132AD"/>
    <w:multiLevelType w:val="hybridMultilevel"/>
    <w:tmpl w:val="B7AE4572"/>
    <w:lvl w:ilvl="0" w:tplc="4252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00834"/>
    <w:multiLevelType w:val="hybridMultilevel"/>
    <w:tmpl w:val="D6FAEB16"/>
    <w:lvl w:ilvl="0" w:tplc="63B6B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84489">
    <w:abstractNumId w:val="3"/>
  </w:num>
  <w:num w:numId="2" w16cid:durableId="1865289458">
    <w:abstractNumId w:val="0"/>
  </w:num>
  <w:num w:numId="3" w16cid:durableId="1427311706">
    <w:abstractNumId w:val="0"/>
  </w:num>
  <w:num w:numId="4" w16cid:durableId="1680813450">
    <w:abstractNumId w:val="2"/>
  </w:num>
  <w:num w:numId="5" w16cid:durableId="2114083401">
    <w:abstractNumId w:val="1"/>
  </w:num>
  <w:num w:numId="6" w16cid:durableId="1133668892">
    <w:abstractNumId w:val="6"/>
  </w:num>
  <w:num w:numId="7" w16cid:durableId="151025540">
    <w:abstractNumId w:val="4"/>
  </w:num>
  <w:num w:numId="8" w16cid:durableId="572588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34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1F"/>
    <w:rsid w:val="0001370D"/>
    <w:rsid w:val="000176F6"/>
    <w:rsid w:val="000263C9"/>
    <w:rsid w:val="0004146C"/>
    <w:rsid w:val="00045959"/>
    <w:rsid w:val="00052493"/>
    <w:rsid w:val="00065796"/>
    <w:rsid w:val="0006625B"/>
    <w:rsid w:val="00066737"/>
    <w:rsid w:val="000767E6"/>
    <w:rsid w:val="00092FC8"/>
    <w:rsid w:val="00096D51"/>
    <w:rsid w:val="000A0AB4"/>
    <w:rsid w:val="000A52CF"/>
    <w:rsid w:val="000B32D8"/>
    <w:rsid w:val="000D0232"/>
    <w:rsid w:val="000D28AB"/>
    <w:rsid w:val="000D4B79"/>
    <w:rsid w:val="000E1506"/>
    <w:rsid w:val="000E53FE"/>
    <w:rsid w:val="0010292D"/>
    <w:rsid w:val="00103FC0"/>
    <w:rsid w:val="001101F6"/>
    <w:rsid w:val="00110FFC"/>
    <w:rsid w:val="001140AA"/>
    <w:rsid w:val="00123B70"/>
    <w:rsid w:val="00124F58"/>
    <w:rsid w:val="001261E9"/>
    <w:rsid w:val="0012630F"/>
    <w:rsid w:val="0013071E"/>
    <w:rsid w:val="00130B8A"/>
    <w:rsid w:val="00133D88"/>
    <w:rsid w:val="001370F9"/>
    <w:rsid w:val="0013777C"/>
    <w:rsid w:val="00137D2B"/>
    <w:rsid w:val="001515C5"/>
    <w:rsid w:val="0016135F"/>
    <w:rsid w:val="00163D1F"/>
    <w:rsid w:val="00166DC2"/>
    <w:rsid w:val="00172CB4"/>
    <w:rsid w:val="00176A64"/>
    <w:rsid w:val="001772DB"/>
    <w:rsid w:val="00185EA2"/>
    <w:rsid w:val="00187BAF"/>
    <w:rsid w:val="001950C8"/>
    <w:rsid w:val="001B016C"/>
    <w:rsid w:val="001B3E50"/>
    <w:rsid w:val="001B507A"/>
    <w:rsid w:val="001C0287"/>
    <w:rsid w:val="001C1A69"/>
    <w:rsid w:val="001D03E5"/>
    <w:rsid w:val="001D2F74"/>
    <w:rsid w:val="001D57A2"/>
    <w:rsid w:val="001F4955"/>
    <w:rsid w:val="00204C44"/>
    <w:rsid w:val="00214643"/>
    <w:rsid w:val="00215DEE"/>
    <w:rsid w:val="002416DF"/>
    <w:rsid w:val="00245C71"/>
    <w:rsid w:val="002512C7"/>
    <w:rsid w:val="00287AB0"/>
    <w:rsid w:val="002960DB"/>
    <w:rsid w:val="002A338E"/>
    <w:rsid w:val="002B0CE3"/>
    <w:rsid w:val="002C4607"/>
    <w:rsid w:val="002C7B41"/>
    <w:rsid w:val="002D1295"/>
    <w:rsid w:val="002E12F9"/>
    <w:rsid w:val="002E3E2C"/>
    <w:rsid w:val="002E4F70"/>
    <w:rsid w:val="002F0386"/>
    <w:rsid w:val="002F1603"/>
    <w:rsid w:val="002F171D"/>
    <w:rsid w:val="002F26EF"/>
    <w:rsid w:val="002F32CE"/>
    <w:rsid w:val="00313EB6"/>
    <w:rsid w:val="00314972"/>
    <w:rsid w:val="003442CA"/>
    <w:rsid w:val="00347D17"/>
    <w:rsid w:val="00350491"/>
    <w:rsid w:val="0035119D"/>
    <w:rsid w:val="00354026"/>
    <w:rsid w:val="003647A7"/>
    <w:rsid w:val="00373419"/>
    <w:rsid w:val="00377C63"/>
    <w:rsid w:val="0038206D"/>
    <w:rsid w:val="0039288A"/>
    <w:rsid w:val="00392D5B"/>
    <w:rsid w:val="00394BA4"/>
    <w:rsid w:val="00394F3E"/>
    <w:rsid w:val="003A359D"/>
    <w:rsid w:val="003B209C"/>
    <w:rsid w:val="003C008F"/>
    <w:rsid w:val="003D19E2"/>
    <w:rsid w:val="003E3E08"/>
    <w:rsid w:val="003F38CA"/>
    <w:rsid w:val="003F3F06"/>
    <w:rsid w:val="00401347"/>
    <w:rsid w:val="00411C80"/>
    <w:rsid w:val="00417212"/>
    <w:rsid w:val="00431F96"/>
    <w:rsid w:val="00434479"/>
    <w:rsid w:val="00441F52"/>
    <w:rsid w:val="00452C37"/>
    <w:rsid w:val="0045625B"/>
    <w:rsid w:val="00464903"/>
    <w:rsid w:val="00465DC8"/>
    <w:rsid w:val="004664F8"/>
    <w:rsid w:val="004854CA"/>
    <w:rsid w:val="0048759E"/>
    <w:rsid w:val="00490234"/>
    <w:rsid w:val="00494386"/>
    <w:rsid w:val="00495775"/>
    <w:rsid w:val="00496EB5"/>
    <w:rsid w:val="00496FEF"/>
    <w:rsid w:val="004A05E7"/>
    <w:rsid w:val="004A18EB"/>
    <w:rsid w:val="004A4EEC"/>
    <w:rsid w:val="004B4C5D"/>
    <w:rsid w:val="004C252B"/>
    <w:rsid w:val="004D5DCB"/>
    <w:rsid w:val="004E5902"/>
    <w:rsid w:val="004F490E"/>
    <w:rsid w:val="00502A6A"/>
    <w:rsid w:val="00506EFE"/>
    <w:rsid w:val="005115C0"/>
    <w:rsid w:val="0051557F"/>
    <w:rsid w:val="0052149A"/>
    <w:rsid w:val="00522C33"/>
    <w:rsid w:val="0053472C"/>
    <w:rsid w:val="005476CE"/>
    <w:rsid w:val="005567DA"/>
    <w:rsid w:val="00567190"/>
    <w:rsid w:val="005766B4"/>
    <w:rsid w:val="005801EB"/>
    <w:rsid w:val="00581A41"/>
    <w:rsid w:val="005863CB"/>
    <w:rsid w:val="005A72BC"/>
    <w:rsid w:val="005B029E"/>
    <w:rsid w:val="005B6600"/>
    <w:rsid w:val="005C2F9C"/>
    <w:rsid w:val="005C64FB"/>
    <w:rsid w:val="005E0412"/>
    <w:rsid w:val="005E29C7"/>
    <w:rsid w:val="005E3C2E"/>
    <w:rsid w:val="006013E2"/>
    <w:rsid w:val="00604976"/>
    <w:rsid w:val="00613B3A"/>
    <w:rsid w:val="00613C40"/>
    <w:rsid w:val="006258E4"/>
    <w:rsid w:val="006305E2"/>
    <w:rsid w:val="00640740"/>
    <w:rsid w:val="00647D61"/>
    <w:rsid w:val="00653459"/>
    <w:rsid w:val="00653AF5"/>
    <w:rsid w:val="00655E8F"/>
    <w:rsid w:val="00656054"/>
    <w:rsid w:val="00660524"/>
    <w:rsid w:val="00667010"/>
    <w:rsid w:val="00670092"/>
    <w:rsid w:val="00683E9D"/>
    <w:rsid w:val="006A19A9"/>
    <w:rsid w:val="006A2C4F"/>
    <w:rsid w:val="006B23C7"/>
    <w:rsid w:val="006B30CC"/>
    <w:rsid w:val="006C16CF"/>
    <w:rsid w:val="006C6DF6"/>
    <w:rsid w:val="006E560E"/>
    <w:rsid w:val="00710AEF"/>
    <w:rsid w:val="00712610"/>
    <w:rsid w:val="007132D3"/>
    <w:rsid w:val="0071559D"/>
    <w:rsid w:val="007410E8"/>
    <w:rsid w:val="00751057"/>
    <w:rsid w:val="007539C1"/>
    <w:rsid w:val="007661FA"/>
    <w:rsid w:val="00787E21"/>
    <w:rsid w:val="00792A47"/>
    <w:rsid w:val="007A273E"/>
    <w:rsid w:val="007B1F55"/>
    <w:rsid w:val="007D3000"/>
    <w:rsid w:val="007D411F"/>
    <w:rsid w:val="007D572A"/>
    <w:rsid w:val="007D797B"/>
    <w:rsid w:val="007D7F96"/>
    <w:rsid w:val="007E05AD"/>
    <w:rsid w:val="007F0127"/>
    <w:rsid w:val="007F7DD7"/>
    <w:rsid w:val="00804198"/>
    <w:rsid w:val="008060C2"/>
    <w:rsid w:val="008172DD"/>
    <w:rsid w:val="00826A17"/>
    <w:rsid w:val="00830EE7"/>
    <w:rsid w:val="0083348E"/>
    <w:rsid w:val="0083594D"/>
    <w:rsid w:val="00837C7E"/>
    <w:rsid w:val="00840FD3"/>
    <w:rsid w:val="00846FFB"/>
    <w:rsid w:val="00853C27"/>
    <w:rsid w:val="00855425"/>
    <w:rsid w:val="00856FFD"/>
    <w:rsid w:val="00862D5D"/>
    <w:rsid w:val="008719F6"/>
    <w:rsid w:val="00871E69"/>
    <w:rsid w:val="00875C7A"/>
    <w:rsid w:val="00886E76"/>
    <w:rsid w:val="0088728A"/>
    <w:rsid w:val="008A2E6A"/>
    <w:rsid w:val="008A3161"/>
    <w:rsid w:val="008A41CD"/>
    <w:rsid w:val="008B7B83"/>
    <w:rsid w:val="008E346D"/>
    <w:rsid w:val="008F216C"/>
    <w:rsid w:val="00900435"/>
    <w:rsid w:val="00901919"/>
    <w:rsid w:val="00916D72"/>
    <w:rsid w:val="00920172"/>
    <w:rsid w:val="00924E85"/>
    <w:rsid w:val="009300FA"/>
    <w:rsid w:val="009370DB"/>
    <w:rsid w:val="009415E2"/>
    <w:rsid w:val="009554FE"/>
    <w:rsid w:val="009578EA"/>
    <w:rsid w:val="00965433"/>
    <w:rsid w:val="009667B0"/>
    <w:rsid w:val="009673BA"/>
    <w:rsid w:val="00970EE2"/>
    <w:rsid w:val="00983244"/>
    <w:rsid w:val="009843B6"/>
    <w:rsid w:val="009845B6"/>
    <w:rsid w:val="00985E65"/>
    <w:rsid w:val="009946E7"/>
    <w:rsid w:val="0099575E"/>
    <w:rsid w:val="00996004"/>
    <w:rsid w:val="009977F7"/>
    <w:rsid w:val="009A0AAC"/>
    <w:rsid w:val="009B20F7"/>
    <w:rsid w:val="009C4945"/>
    <w:rsid w:val="009D6C93"/>
    <w:rsid w:val="009E078F"/>
    <w:rsid w:val="009E2B11"/>
    <w:rsid w:val="009F5813"/>
    <w:rsid w:val="00A0076C"/>
    <w:rsid w:val="00A11597"/>
    <w:rsid w:val="00A124DB"/>
    <w:rsid w:val="00A26B86"/>
    <w:rsid w:val="00A26C1D"/>
    <w:rsid w:val="00A43091"/>
    <w:rsid w:val="00A52F72"/>
    <w:rsid w:val="00A53986"/>
    <w:rsid w:val="00A7425A"/>
    <w:rsid w:val="00A77830"/>
    <w:rsid w:val="00A93E94"/>
    <w:rsid w:val="00A94508"/>
    <w:rsid w:val="00AC78BE"/>
    <w:rsid w:val="00B06B2C"/>
    <w:rsid w:val="00B16339"/>
    <w:rsid w:val="00B260A0"/>
    <w:rsid w:val="00B35C10"/>
    <w:rsid w:val="00B5164F"/>
    <w:rsid w:val="00B60746"/>
    <w:rsid w:val="00B62A36"/>
    <w:rsid w:val="00B64199"/>
    <w:rsid w:val="00B668B5"/>
    <w:rsid w:val="00B72354"/>
    <w:rsid w:val="00B859F5"/>
    <w:rsid w:val="00B86C8D"/>
    <w:rsid w:val="00BA41E4"/>
    <w:rsid w:val="00BD4EA3"/>
    <w:rsid w:val="00BD5586"/>
    <w:rsid w:val="00BE2682"/>
    <w:rsid w:val="00BE7DD0"/>
    <w:rsid w:val="00BF735C"/>
    <w:rsid w:val="00C01240"/>
    <w:rsid w:val="00C05311"/>
    <w:rsid w:val="00C06ADC"/>
    <w:rsid w:val="00C201BE"/>
    <w:rsid w:val="00C25D7F"/>
    <w:rsid w:val="00C33A7D"/>
    <w:rsid w:val="00C36871"/>
    <w:rsid w:val="00C62A9F"/>
    <w:rsid w:val="00C70C0A"/>
    <w:rsid w:val="00C81943"/>
    <w:rsid w:val="00C85CC8"/>
    <w:rsid w:val="00C923A4"/>
    <w:rsid w:val="00CA0528"/>
    <w:rsid w:val="00CA3FE9"/>
    <w:rsid w:val="00CA5142"/>
    <w:rsid w:val="00CA6632"/>
    <w:rsid w:val="00CB2811"/>
    <w:rsid w:val="00CC72F7"/>
    <w:rsid w:val="00CC7E1E"/>
    <w:rsid w:val="00CD1E00"/>
    <w:rsid w:val="00CD2042"/>
    <w:rsid w:val="00CD7BDE"/>
    <w:rsid w:val="00CE5279"/>
    <w:rsid w:val="00D06B0A"/>
    <w:rsid w:val="00D226EF"/>
    <w:rsid w:val="00D22D8F"/>
    <w:rsid w:val="00D326D3"/>
    <w:rsid w:val="00D35EE8"/>
    <w:rsid w:val="00D4018C"/>
    <w:rsid w:val="00D402C7"/>
    <w:rsid w:val="00D416D6"/>
    <w:rsid w:val="00D463B2"/>
    <w:rsid w:val="00D50B0D"/>
    <w:rsid w:val="00D517B2"/>
    <w:rsid w:val="00D51F30"/>
    <w:rsid w:val="00D63CB9"/>
    <w:rsid w:val="00D64276"/>
    <w:rsid w:val="00D7284E"/>
    <w:rsid w:val="00D730C6"/>
    <w:rsid w:val="00D76A6C"/>
    <w:rsid w:val="00D83B92"/>
    <w:rsid w:val="00D97BD6"/>
    <w:rsid w:val="00DA01D1"/>
    <w:rsid w:val="00DA2CC8"/>
    <w:rsid w:val="00DC04A8"/>
    <w:rsid w:val="00DD1670"/>
    <w:rsid w:val="00DE07F8"/>
    <w:rsid w:val="00DE109E"/>
    <w:rsid w:val="00DE5FC7"/>
    <w:rsid w:val="00DF3C82"/>
    <w:rsid w:val="00E163AF"/>
    <w:rsid w:val="00E16DA9"/>
    <w:rsid w:val="00E2278B"/>
    <w:rsid w:val="00E27525"/>
    <w:rsid w:val="00E30960"/>
    <w:rsid w:val="00E32DC0"/>
    <w:rsid w:val="00E33316"/>
    <w:rsid w:val="00E44170"/>
    <w:rsid w:val="00E46B61"/>
    <w:rsid w:val="00E5570A"/>
    <w:rsid w:val="00E60B70"/>
    <w:rsid w:val="00E63B1B"/>
    <w:rsid w:val="00E80854"/>
    <w:rsid w:val="00E81A57"/>
    <w:rsid w:val="00E943F1"/>
    <w:rsid w:val="00EA385F"/>
    <w:rsid w:val="00EA3F74"/>
    <w:rsid w:val="00EC289A"/>
    <w:rsid w:val="00ED4B9F"/>
    <w:rsid w:val="00ED6C0C"/>
    <w:rsid w:val="00ED7C76"/>
    <w:rsid w:val="00EE20B0"/>
    <w:rsid w:val="00EE29EE"/>
    <w:rsid w:val="00EF3167"/>
    <w:rsid w:val="00EF6058"/>
    <w:rsid w:val="00EF644F"/>
    <w:rsid w:val="00F00200"/>
    <w:rsid w:val="00F0102F"/>
    <w:rsid w:val="00F05A80"/>
    <w:rsid w:val="00F06089"/>
    <w:rsid w:val="00F14177"/>
    <w:rsid w:val="00F15004"/>
    <w:rsid w:val="00F16F1A"/>
    <w:rsid w:val="00F30408"/>
    <w:rsid w:val="00F40157"/>
    <w:rsid w:val="00F42458"/>
    <w:rsid w:val="00F428B3"/>
    <w:rsid w:val="00F56423"/>
    <w:rsid w:val="00F665DA"/>
    <w:rsid w:val="00F70645"/>
    <w:rsid w:val="00F733D7"/>
    <w:rsid w:val="00F8072A"/>
    <w:rsid w:val="00F96456"/>
    <w:rsid w:val="00FA3E36"/>
    <w:rsid w:val="00FA41D5"/>
    <w:rsid w:val="00FA486B"/>
    <w:rsid w:val="00FC4E58"/>
    <w:rsid w:val="00FD1413"/>
    <w:rsid w:val="00FD542A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A46CE"/>
  <w14:defaultImageDpi w14:val="300"/>
  <w15:chartTrackingRefBased/>
  <w15:docId w15:val="{AE8B995B-1306-47DE-BBAA-A37FED20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1F"/>
    <w:rPr>
      <w:rFonts w:cs="Traditional Arabic"/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EA2"/>
    <w:pPr>
      <w:keepNext/>
      <w:keepLine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EA2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D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paragraph1">
    <w:name w:val="sub paragraph1"/>
    <w:basedOn w:val="Normal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sz w:val="24"/>
      <w:szCs w:val="28"/>
    </w:rPr>
  </w:style>
  <w:style w:type="paragraph" w:customStyle="1" w:styleId="subparagraph2">
    <w:name w:val="sub paragraph2"/>
    <w:basedOn w:val="subparagraph1"/>
    <w:pPr>
      <w:ind w:left="1276" w:hanging="709"/>
    </w:pPr>
  </w:style>
  <w:style w:type="paragraph" w:customStyle="1" w:styleId="subparagraph3">
    <w:name w:val="sub paragraph3"/>
    <w:basedOn w:val="subparagraph2"/>
    <w:pPr>
      <w:ind w:left="1701" w:hanging="708"/>
    </w:pPr>
  </w:style>
  <w:style w:type="paragraph" w:customStyle="1" w:styleId="subparagraph4">
    <w:name w:val="sub paragraph4"/>
    <w:basedOn w:val="subparagraph2"/>
    <w:pPr>
      <w:ind w:left="2127" w:hanging="425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4EA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85E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85E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34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463B2"/>
    <w:rPr>
      <w:rFonts w:cs="Traditional Arabic"/>
      <w:lang w:eastAsia="en-US"/>
    </w:rPr>
  </w:style>
  <w:style w:type="character" w:styleId="Hyperlink">
    <w:name w:val="Hyperlink"/>
    <w:basedOn w:val="DefaultParagraphFont"/>
    <w:uiPriority w:val="99"/>
    <w:unhideWhenUsed/>
    <w:rsid w:val="00163D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D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63D1F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76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667010"/>
    <w:pPr>
      <w:tabs>
        <w:tab w:val="left" w:pos="1134"/>
      </w:tabs>
      <w:overflowPunct w:val="0"/>
      <w:autoSpaceDE w:val="0"/>
      <w:autoSpaceDN w:val="0"/>
      <w:bidi/>
      <w:adjustRightInd w:val="0"/>
      <w:textAlignment w:val="baseline"/>
    </w:pPr>
    <w:rPr>
      <w:rFonts w:cs="Arabic Transparent"/>
      <w:noProof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67010"/>
    <w:rPr>
      <w:rFonts w:cs="Arabic Transparent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7010"/>
    <w:rPr>
      <w:rFonts w:cs="Traditional Arabic"/>
      <w:noProof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0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008F"/>
    <w:rPr>
      <w:rFonts w:ascii="Courier New" w:hAnsi="Courier New" w:cs="Courier New"/>
      <w:lang w:eastAsia="en-US"/>
    </w:rPr>
  </w:style>
  <w:style w:type="paragraph" w:customStyle="1" w:styleId="paragraph">
    <w:name w:val="paragraph"/>
    <w:basedOn w:val="Normal"/>
    <w:rsid w:val="003C008F"/>
    <w:pPr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normaltextrun">
    <w:name w:val="normaltextrun"/>
    <w:basedOn w:val="DefaultParagraphFont"/>
    <w:rsid w:val="003C008F"/>
  </w:style>
  <w:style w:type="character" w:customStyle="1" w:styleId="eop">
    <w:name w:val="eop"/>
    <w:basedOn w:val="DefaultParagraphFont"/>
    <w:rsid w:val="003C008F"/>
  </w:style>
  <w:style w:type="character" w:styleId="UnresolvedMention">
    <w:name w:val="Unresolved Mention"/>
    <w:basedOn w:val="DefaultParagraphFont"/>
    <w:uiPriority w:val="99"/>
    <w:semiHidden/>
    <w:unhideWhenUsed/>
    <w:rsid w:val="00E60B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26B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6B86"/>
    <w:pPr>
      <w:bidi/>
    </w:pPr>
  </w:style>
  <w:style w:type="character" w:customStyle="1" w:styleId="CommentTextChar">
    <w:name w:val="Comment Text Char"/>
    <w:basedOn w:val="DefaultParagraphFont"/>
    <w:link w:val="CommentText"/>
    <w:semiHidden/>
    <w:rsid w:val="00A26B86"/>
    <w:rPr>
      <w:rFonts w:cs="Traditional Arabic"/>
      <w:noProof/>
      <w:lang w:eastAsia="en-US"/>
    </w:rPr>
  </w:style>
  <w:style w:type="paragraph" w:styleId="Revision">
    <w:name w:val="Revision"/>
    <w:hidden/>
    <w:uiPriority w:val="71"/>
    <w:semiHidden/>
    <w:rsid w:val="00C25D7F"/>
    <w:rPr>
      <w:rFonts w:cs="Traditional Arabic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4650\Desktop\ESCWA%20templates\ESCWA-LetterHead-Arabic-13Dec-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9717E1C14144A678B5BB6ED3A978" ma:contentTypeVersion="18" ma:contentTypeDescription="Create a new document." ma:contentTypeScope="" ma:versionID="b0cbec40f8ed92e1ccea6897da2f1ca0">
  <xsd:schema xmlns:xsd="http://www.w3.org/2001/XMLSchema" xmlns:xs="http://www.w3.org/2001/XMLSchema" xmlns:p="http://schemas.microsoft.com/office/2006/metadata/properties" xmlns:ns2="5f6722c4-4b54-4565-9073-6b2cdb56319d" xmlns:ns3="015a1b56-f9db-44b0-a971-80694ead8fc0" xmlns:ns4="985ec44e-1bab-4c0b-9df0-6ba128686fc9" targetNamespace="http://schemas.microsoft.com/office/2006/metadata/properties" ma:root="true" ma:fieldsID="0d334d8402c0ab758e45e7b23fbf1b39" ns2:_="" ns3:_="" ns4:_="">
    <xsd:import namespace="5f6722c4-4b54-4565-9073-6b2cdb56319d"/>
    <xsd:import namespace="015a1b56-f9db-44b0-a971-80694ead8fc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22c4-4b54-4565-9073-6b2cdb563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1b56-f9db-44b0-a971-80694ead8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6e2313-a807-4827-9ba2-7f46aa09a4e5}" ma:internalName="TaxCatchAll" ma:showField="CatchAllData" ma:web="015a1b56-f9db-44b0-a971-80694ead8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5f6722c4-4b54-4565-9073-6b2cdb5631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BC5C90-A618-485B-AFB2-DE6873429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DA8EA-AA71-4162-A7AE-C65DE4D87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722c4-4b54-4565-9073-6b2cdb56319d"/>
    <ds:schemaRef ds:uri="015a1b56-f9db-44b0-a971-80694ead8fc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262D5-28FA-4AC0-ABFD-A02BF4E7F9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D11F46-F436-44C7-A049-4973F57127D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5f6722c4-4b54-4565-9073-6b2cdb563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ESCWA-LetterHead-Arabic-13Dec-2018</Template>
  <TotalTime>3</TotalTime>
  <Pages>2</Pages>
  <Words>233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UN - ESCWA</Company>
  <LinksUpToDate>false</LinksUpToDate>
  <CharactersWithSpaces>1664</CharactersWithSpaces>
  <SharedDoc>false</SharedDoc>
  <HLinks>
    <vt:vector size="18" baseType="variant">
      <vt:variant>
        <vt:i4>786474</vt:i4>
      </vt:variant>
      <vt:variant>
        <vt:i4>17098</vt:i4>
      </vt:variant>
      <vt:variant>
        <vt:i4>1025</vt:i4>
      </vt:variant>
      <vt:variant>
        <vt:i4>1</vt:i4>
      </vt:variant>
      <vt:variant>
        <vt:lpwstr>letter head A4-Address-Ar</vt:lpwstr>
      </vt:variant>
      <vt:variant>
        <vt:lpwstr/>
      </vt:variant>
      <vt:variant>
        <vt:i4>2228308</vt:i4>
      </vt:variant>
      <vt:variant>
        <vt:i4>17106</vt:i4>
      </vt:variant>
      <vt:variant>
        <vt:i4>1026</vt:i4>
      </vt:variant>
      <vt:variant>
        <vt:i4>1</vt:i4>
      </vt:variant>
      <vt:variant>
        <vt:lpwstr>ESCWA LG-Ar</vt:lpwstr>
      </vt:variant>
      <vt:variant>
        <vt:lpwstr/>
      </vt:variant>
      <vt:variant>
        <vt:i4>2228308</vt:i4>
      </vt:variant>
      <vt:variant>
        <vt:i4>17112</vt:i4>
      </vt:variant>
      <vt:variant>
        <vt:i4>1027</vt:i4>
      </vt:variant>
      <vt:variant>
        <vt:i4>1</vt:i4>
      </vt:variant>
      <vt:variant>
        <vt:lpwstr>ESCWA LG-Ar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Sadim Sbeiti</dc:creator>
  <cp:keywords/>
  <dc:description/>
  <cp:lastModifiedBy>Dina Karanouh</cp:lastModifiedBy>
  <cp:revision>5</cp:revision>
  <cp:lastPrinted>2024-05-10T08:56:00Z</cp:lastPrinted>
  <dcterms:created xsi:type="dcterms:W3CDTF">2024-07-02T08:42:00Z</dcterms:created>
  <dcterms:modified xsi:type="dcterms:W3CDTF">2024-07-02T10:12:00Z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0x0101006BDC9717E1C14144A678B5BB6ED3A978</vt:lpwstr>
  </property>
  <property fmtid="{D5CDD505-2E9C-101B-9397-08002B2CF9AE}" pid="3" name="MediaServiceImageTags">
    <vt:lpwstr/>
  </property>
  <property fmtid="{D5CDD505-2E9C-101B-9397-08002B2CF9AE}" pid="4" name="GrammarlyDocumentId">
    <vt:lpwstr>d722b1dff4d8642ec7c0a247d4e51352bb0f646e674a8b7b028b30fda842be98</vt:lpwstr>
  </property>
</Properties>
</file>