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578A" w14:textId="77777777" w:rsidR="00FC1076" w:rsidRDefault="002C35AB" w:rsidP="00FC107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استبيان حول 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الاستراتيجية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(الاستراتيجيات)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الوطنية القائمة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في مجال تكنولوجيا المعلومات والاتصالات والتنمية والتعاون الرقمي</w:t>
      </w:r>
    </w:p>
    <w:p w14:paraId="3A74DA73" w14:textId="56225D52" w:rsidR="00FC1076" w:rsidRPr="009003BF" w:rsidRDefault="002C35AB" w:rsidP="002F0EB6">
      <w:pPr>
        <w:jc w:val="center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ومدى تطابقها 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مع المح</w:t>
      </w:r>
      <w:r w:rsidR="009003BF"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ا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ور الرئيسي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ة وال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مح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ا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ور الفرعي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 xml:space="preserve">ة المقترحة </w:t>
      </w:r>
      <w:r w:rsidR="009103AA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br/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للاستراتيجية العربية</w:t>
      </w:r>
      <w:r w:rsidRPr="002C35AB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لتكنولوجيا المعلومات والاتصالات</w:t>
      </w:r>
      <w:r w:rsidR="009103AA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br/>
      </w:r>
    </w:p>
    <w:p w14:paraId="2FED37F5" w14:textId="52DDCE4B" w:rsidR="003B0FD1" w:rsidRPr="009003BF" w:rsidRDefault="003B0FD1" w:rsidP="009003BF">
      <w:pPr>
        <w:pStyle w:val="ListParagraph"/>
        <w:numPr>
          <w:ilvl w:val="0"/>
          <w:numId w:val="1"/>
        </w:numPr>
      </w:pPr>
      <w:r w:rsidRPr="009003BF">
        <w:rPr>
          <w:rFonts w:asciiTheme="majorBidi" w:hAnsiTheme="majorBidi" w:cstheme="majorBidi" w:hint="eastAsia"/>
          <w:b/>
          <w:bCs/>
          <w:sz w:val="28"/>
          <w:szCs w:val="28"/>
          <w:rtl/>
          <w:lang w:bidi="ar-SY"/>
        </w:rPr>
        <w:t>أسئلة</w:t>
      </w:r>
      <w:r w:rsidRPr="009003BF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عامة بخصوص الاستراتيجية الوطنية القائمة 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lang w:bidi="ar-SY"/>
        </w:rPr>
        <w:br/>
      </w:r>
      <w:r w:rsidRPr="009003BF">
        <w:rPr>
          <w:rtl/>
          <w:lang w:bidi="ar-SY"/>
        </w:rPr>
        <w:t>(</w:t>
      </w:r>
      <w:r w:rsidRPr="009003BF">
        <w:rPr>
          <w:rFonts w:hint="eastAsia"/>
          <w:rtl/>
          <w:lang w:bidi="ar-SY"/>
        </w:rPr>
        <w:t>من</w:t>
      </w:r>
      <w:r w:rsidRPr="009003BF">
        <w:rPr>
          <w:rtl/>
          <w:lang w:bidi="ar-SY"/>
        </w:rPr>
        <w:t xml:space="preserve"> </w:t>
      </w:r>
      <w:r w:rsidRPr="009003BF">
        <w:rPr>
          <w:rFonts w:hint="eastAsia"/>
          <w:rtl/>
          <w:lang w:bidi="ar-SY"/>
        </w:rPr>
        <w:t>المناسب</w:t>
      </w:r>
      <w:r w:rsidRPr="009003BF">
        <w:rPr>
          <w:rtl/>
          <w:lang w:bidi="ar-SY"/>
        </w:rPr>
        <w:t xml:space="preserve"> </w:t>
      </w:r>
      <w:r w:rsidRPr="009003BF">
        <w:rPr>
          <w:rFonts w:hint="eastAsia"/>
          <w:rtl/>
          <w:lang w:bidi="ar-SY"/>
        </w:rPr>
        <w:t>جداً</w:t>
      </w:r>
      <w:r w:rsidRPr="009003BF">
        <w:rPr>
          <w:rtl/>
          <w:lang w:bidi="ar-SY"/>
        </w:rPr>
        <w:t xml:space="preserve"> استخدام نفس الاستمارة الموجودة في </w:t>
      </w:r>
      <w:r w:rsidR="009003BF">
        <w:rPr>
          <w:rFonts w:hint="cs"/>
          <w:rtl/>
          <w:lang w:bidi="ar-SY"/>
        </w:rPr>
        <w:t>النموذج)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184"/>
        <w:gridCol w:w="5012"/>
      </w:tblGrid>
      <w:tr w:rsidR="003B0FD1" w:rsidRPr="00FC1076" w14:paraId="63AF974E" w14:textId="77777777" w:rsidTr="009003BF">
        <w:trPr>
          <w:trHeight w:val="569"/>
        </w:trPr>
        <w:tc>
          <w:tcPr>
            <w:tcW w:w="2542" w:type="pct"/>
          </w:tcPr>
          <w:p w14:paraId="3A88851A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هل توجد استراتيجية رقمية وطنية شاملة </w:t>
            </w:r>
            <w:r w:rsidR="00FC1076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br/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(مثل الأمة الرقمية والأمة الذكية والاقتصاد الرقمي ... الخ)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؟</w:t>
            </w:r>
          </w:p>
        </w:tc>
        <w:tc>
          <w:tcPr>
            <w:tcW w:w="2458" w:type="pct"/>
          </w:tcPr>
          <w:p w14:paraId="2266FAC8" w14:textId="77777777" w:rsidR="003B0FD1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(نعم/لا)</w:t>
            </w:r>
          </w:p>
        </w:tc>
      </w:tr>
      <w:tr w:rsidR="003B0FD1" w:rsidRPr="00FC1076" w14:paraId="45548665" w14:textId="77777777" w:rsidTr="009003BF">
        <w:trPr>
          <w:trHeight w:val="338"/>
        </w:trPr>
        <w:tc>
          <w:tcPr>
            <w:tcW w:w="2542" w:type="pct"/>
          </w:tcPr>
          <w:p w14:paraId="624C8491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اسم الاستراتيجية</w:t>
            </w:r>
          </w:p>
        </w:tc>
        <w:tc>
          <w:tcPr>
            <w:tcW w:w="2458" w:type="pct"/>
          </w:tcPr>
          <w:p w14:paraId="2C86AAD5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9582D77" w14:textId="77777777" w:rsidTr="009003BF">
        <w:trPr>
          <w:trHeight w:val="325"/>
        </w:trPr>
        <w:tc>
          <w:tcPr>
            <w:tcW w:w="2542" w:type="pct"/>
          </w:tcPr>
          <w:p w14:paraId="56B4A270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سنة الاعتماد وآخر تحديث</w:t>
            </w:r>
          </w:p>
        </w:tc>
        <w:tc>
          <w:tcPr>
            <w:tcW w:w="2458" w:type="pct"/>
          </w:tcPr>
          <w:p w14:paraId="6AC8830B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36BE4E8" w14:textId="77777777" w:rsidTr="009003BF">
        <w:trPr>
          <w:trHeight w:val="338"/>
        </w:trPr>
        <w:tc>
          <w:tcPr>
            <w:tcW w:w="2542" w:type="pct"/>
          </w:tcPr>
          <w:p w14:paraId="36D4FA6F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الجهة الحكومية المسؤولة عن تنفيذها</w:t>
            </w:r>
          </w:p>
        </w:tc>
        <w:tc>
          <w:tcPr>
            <w:tcW w:w="2458" w:type="pct"/>
          </w:tcPr>
          <w:p w14:paraId="239843C0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80A14C6" w14:textId="77777777" w:rsidTr="009003BF">
        <w:trPr>
          <w:trHeight w:val="338"/>
        </w:trPr>
        <w:tc>
          <w:tcPr>
            <w:tcW w:w="2542" w:type="pct"/>
          </w:tcPr>
          <w:p w14:paraId="7D396F0B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وتيرة التنفيذ</w:t>
            </w:r>
          </w:p>
        </w:tc>
        <w:tc>
          <w:tcPr>
            <w:tcW w:w="2458" w:type="pct"/>
          </w:tcPr>
          <w:p w14:paraId="1F66063D" w14:textId="77777777" w:rsidR="003B0FD1" w:rsidRPr="009003BF" w:rsidRDefault="003B0FD1" w:rsidP="003B0FD1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ممتازة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/جيدة/متوسطة/محدودة.</w:t>
            </w:r>
          </w:p>
        </w:tc>
      </w:tr>
      <w:tr w:rsidR="00702AA3" w:rsidRPr="00FC1076" w14:paraId="5656F8BE" w14:textId="77777777" w:rsidTr="009003BF">
        <w:trPr>
          <w:trHeight w:val="895"/>
        </w:trPr>
        <w:tc>
          <w:tcPr>
            <w:tcW w:w="2542" w:type="pct"/>
          </w:tcPr>
          <w:p w14:paraId="25CBB5C4" w14:textId="4A5EB614" w:rsidR="00702AA3" w:rsidRPr="009003BF" w:rsidRDefault="00702AA3" w:rsidP="00702AA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هل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تعتمد الاستراتيجية مؤشرات </w:t>
            </w:r>
            <w:r w:rsidRPr="009003BF">
              <w:rPr>
                <w:rFonts w:ascii="Times New Roman" w:hAnsi="Times New Roman"/>
                <w:sz w:val="28"/>
              </w:rPr>
              <w:t>indicators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أو نماذج </w:t>
            </w:r>
            <w:r w:rsidRPr="009003BF">
              <w:rPr>
                <w:rFonts w:ascii="Times New Roman" w:hAnsi="Times New Roman"/>
                <w:sz w:val="28"/>
              </w:rPr>
              <w:t>indexes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ع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المية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لقياس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وتتبع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وتيرة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التنفيذ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؟</w:t>
            </w:r>
          </w:p>
        </w:tc>
        <w:tc>
          <w:tcPr>
            <w:tcW w:w="2458" w:type="pct"/>
          </w:tcPr>
          <w:p w14:paraId="1308DEC5" w14:textId="77777777" w:rsidR="00702AA3" w:rsidRPr="009003BF" w:rsidRDefault="00C13A7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(نعم /لا)،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وستحدد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المؤشرات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او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النماذج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المصفوفة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المرفقة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3B0FD1" w:rsidRPr="00FC1076" w14:paraId="2970A45E" w14:textId="77777777" w:rsidTr="009003BF">
        <w:trPr>
          <w:trHeight w:val="895"/>
        </w:trPr>
        <w:tc>
          <w:tcPr>
            <w:tcW w:w="2542" w:type="pct"/>
          </w:tcPr>
          <w:p w14:paraId="61916E4F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وصف التقدم الحاصل (حوالي 150 كلمة)</w:t>
            </w:r>
          </w:p>
        </w:tc>
        <w:tc>
          <w:tcPr>
            <w:tcW w:w="2458" w:type="pct"/>
          </w:tcPr>
          <w:p w14:paraId="2341AC03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3D0C354D" w14:textId="77777777" w:rsidTr="009003BF">
        <w:trPr>
          <w:trHeight w:val="338"/>
        </w:trPr>
        <w:tc>
          <w:tcPr>
            <w:tcW w:w="2542" w:type="pct"/>
          </w:tcPr>
          <w:p w14:paraId="615E633E" w14:textId="2E7BFC93" w:rsidR="00681064" w:rsidRPr="009003BF" w:rsidRDefault="00681064" w:rsidP="00AF1836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هل توجد استراتيجية/خطة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قطاعية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لتكنولوجيا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المعلومات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والاتصالات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قيد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التن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فيذ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أو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مخطط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لها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الانطلاق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قريباً</w:t>
            </w:r>
            <w:r w:rsidR="00FC1076">
              <w:rPr>
                <w:rFonts w:ascii="Times New Roman" w:hAnsi="Times New Roman" w:cs="Times New Roman" w:hint="cs"/>
                <w:sz w:val="28"/>
                <w:szCs w:val="28"/>
                <w:rtl/>
                <w:lang w:val="en-GB"/>
              </w:rPr>
              <w:t>؟</w:t>
            </w:r>
          </w:p>
        </w:tc>
        <w:tc>
          <w:tcPr>
            <w:tcW w:w="2458" w:type="pct"/>
          </w:tcPr>
          <w:p w14:paraId="7D122B18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(نعم/لا)</w:t>
            </w:r>
          </w:p>
        </w:tc>
      </w:tr>
      <w:tr w:rsidR="00681064" w:rsidRPr="00FC1076" w14:paraId="472FBC1D" w14:textId="77777777" w:rsidTr="009003BF">
        <w:trPr>
          <w:trHeight w:val="338"/>
        </w:trPr>
        <w:tc>
          <w:tcPr>
            <w:tcW w:w="2542" w:type="pct"/>
          </w:tcPr>
          <w:p w14:paraId="18658EEF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اسم الاستراتيجية أو الخطة</w:t>
            </w:r>
          </w:p>
        </w:tc>
        <w:tc>
          <w:tcPr>
            <w:tcW w:w="2458" w:type="pct"/>
          </w:tcPr>
          <w:p w14:paraId="0B293700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5939F8E3" w14:textId="77777777" w:rsidTr="009003BF">
        <w:trPr>
          <w:trHeight w:val="338"/>
        </w:trPr>
        <w:tc>
          <w:tcPr>
            <w:tcW w:w="2542" w:type="pct"/>
          </w:tcPr>
          <w:p w14:paraId="0D507875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سنة الاعتماد وآخر تحديث</w:t>
            </w:r>
          </w:p>
        </w:tc>
        <w:tc>
          <w:tcPr>
            <w:tcW w:w="2458" w:type="pct"/>
          </w:tcPr>
          <w:p w14:paraId="6329E4C3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3B60CE45" w14:textId="77777777" w:rsidTr="009003BF">
        <w:trPr>
          <w:trHeight w:val="338"/>
        </w:trPr>
        <w:tc>
          <w:tcPr>
            <w:tcW w:w="2542" w:type="pct"/>
          </w:tcPr>
          <w:p w14:paraId="200DF375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الجهة الحكومية المسؤولة</w:t>
            </w:r>
          </w:p>
        </w:tc>
        <w:tc>
          <w:tcPr>
            <w:tcW w:w="2458" w:type="pct"/>
          </w:tcPr>
          <w:p w14:paraId="5241A4EC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D1773" w:rsidRPr="00FC1076" w14:paraId="430054C5" w14:textId="77777777" w:rsidTr="009003BF">
        <w:trPr>
          <w:trHeight w:val="325"/>
        </w:trPr>
        <w:tc>
          <w:tcPr>
            <w:tcW w:w="2542" w:type="pct"/>
          </w:tcPr>
          <w:p w14:paraId="0BD6136C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وتيرة التنفيذ</w:t>
            </w:r>
          </w:p>
        </w:tc>
        <w:tc>
          <w:tcPr>
            <w:tcW w:w="2458" w:type="pct"/>
          </w:tcPr>
          <w:p w14:paraId="2EB3CE5B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ممتازة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/جيدة/متوسطة/محدودة.</w:t>
            </w:r>
          </w:p>
        </w:tc>
      </w:tr>
      <w:tr w:rsidR="007E36BB" w:rsidRPr="00FC1076" w14:paraId="53F85F4F" w14:textId="77777777" w:rsidTr="009003BF">
        <w:trPr>
          <w:trHeight w:val="895"/>
        </w:trPr>
        <w:tc>
          <w:tcPr>
            <w:tcW w:w="2542" w:type="pct"/>
          </w:tcPr>
          <w:p w14:paraId="7EC0EFFD" w14:textId="65956F0A" w:rsidR="007E36BB" w:rsidRPr="009003BF" w:rsidRDefault="007E36BB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هل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تعتمد الاستراتيجية مؤشرات </w:t>
            </w:r>
            <w:r w:rsidRPr="009003BF">
              <w:rPr>
                <w:rFonts w:ascii="Times New Roman" w:hAnsi="Times New Roman"/>
                <w:sz w:val="28"/>
              </w:rPr>
              <w:t>indicators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أو نماذج </w:t>
            </w:r>
            <w:r w:rsidRPr="009003BF">
              <w:rPr>
                <w:rFonts w:ascii="Times New Roman" w:hAnsi="Times New Roman"/>
                <w:sz w:val="28"/>
              </w:rPr>
              <w:t>indexes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ع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المية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لقياس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وتتبع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وتيرة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التنفيذ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؟</w:t>
            </w:r>
          </w:p>
        </w:tc>
        <w:tc>
          <w:tcPr>
            <w:tcW w:w="2458" w:type="pct"/>
          </w:tcPr>
          <w:p w14:paraId="4AC3C8BA" w14:textId="77777777" w:rsidR="007E36BB" w:rsidRPr="009003BF" w:rsidRDefault="007E36BB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(نعم /لا)،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وستحدد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المؤشرات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او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النماذج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المصفوفة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المرفقة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3D1773" w:rsidRPr="00FC1076" w14:paraId="5F53650C" w14:textId="77777777" w:rsidTr="009003BF">
        <w:trPr>
          <w:trHeight w:val="1232"/>
        </w:trPr>
        <w:tc>
          <w:tcPr>
            <w:tcW w:w="2542" w:type="pct"/>
          </w:tcPr>
          <w:p w14:paraId="7A6D4E6F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وصف التقدم الحاصل (حوالي 150 كلمة)</w:t>
            </w:r>
          </w:p>
        </w:tc>
        <w:tc>
          <w:tcPr>
            <w:tcW w:w="2458" w:type="pct"/>
          </w:tcPr>
          <w:p w14:paraId="4E66F860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</w:tbl>
    <w:p w14:paraId="634C57B8" w14:textId="77777777" w:rsidR="001B2938" w:rsidRPr="009003BF" w:rsidRDefault="001B2938" w:rsidP="009003B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/>
          <w:sz w:val="28"/>
        </w:rPr>
      </w:pP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أسئلة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متعلقة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بالنموذج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الأساسي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ومدى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تطابقه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مع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الاستراتيجيات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الوطنية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أو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القطاعية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الموجودة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</w:p>
    <w:p w14:paraId="02CE2762" w14:textId="50B252AD" w:rsidR="008942B4" w:rsidRPr="009003BF" w:rsidRDefault="008942B4" w:rsidP="009003BF">
      <w:pPr>
        <w:pStyle w:val="ListParagraph"/>
        <w:keepNext/>
        <w:keepLines/>
        <w:numPr>
          <w:ilvl w:val="0"/>
          <w:numId w:val="19"/>
        </w:numPr>
        <w:ind w:left="1218" w:hanging="425"/>
        <w:rPr>
          <w:rFonts w:asciiTheme="majorBidi" w:hAnsiTheme="majorBidi" w:cstheme="majorBidi"/>
          <w:sz w:val="28"/>
          <w:szCs w:val="28"/>
          <w:lang w:bidi="ar-SY"/>
        </w:rPr>
      </w:pP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lastRenderedPageBreak/>
        <w:t>يرجى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التكرم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بالاطلاع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على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المصفوفة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التال</w:t>
      </w:r>
      <w:r w:rsidR="00FC1076"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ية المتضمنة النموذج الأساسي 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ومل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ء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الأعمدة المرافقة</w:t>
      </w:r>
      <w:r w:rsidR="00D612F8" w:rsidRPr="00FC1076">
        <w:rPr>
          <w:rFonts w:asciiTheme="majorBidi" w:hAnsiTheme="majorBidi" w:cstheme="majorBidi"/>
          <w:sz w:val="28"/>
          <w:szCs w:val="28"/>
          <w:rtl/>
          <w:lang w:bidi="ar-SY"/>
        </w:rPr>
        <w:t>، وذلك بعد الاطلاع على الملف الخاص بشرح النموذج الأساسي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  <w:r w:rsidR="00FC1076"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ووضع 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أ</w:t>
      </w: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ملاحظات ترونها مناسبة في الحقل الأخير.</w:t>
      </w:r>
    </w:p>
    <w:p w14:paraId="39C97F8B" w14:textId="641AA12B" w:rsidR="00FC1076" w:rsidRDefault="00D34024" w:rsidP="002C35AB">
      <w:pPr>
        <w:pStyle w:val="ListParagraph"/>
        <w:numPr>
          <w:ilvl w:val="0"/>
          <w:numId w:val="19"/>
        </w:numPr>
        <w:ind w:left="1218" w:hanging="425"/>
        <w:rPr>
          <w:rtl/>
          <w:lang w:bidi="ar-SY"/>
        </w:rPr>
        <w:sectPr w:rsidR="00FC1076" w:rsidSect="004416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1440" w:left="851" w:header="720" w:footer="720" w:gutter="0"/>
          <w:cols w:space="720"/>
          <w:titlePg/>
          <w:bidi/>
          <w:rtlGutter/>
          <w:docGrid w:linePitch="360"/>
        </w:sectPr>
      </w:pP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هل تتضمن الاستراتيجيات الوطنية أو القطاعية بنود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اً غير مدرجة في النموذج الأساسي؟ يرجى التفضل بتزويد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</w:t>
      </w:r>
      <w:r w:rsidR="00FC1076" w:rsidRPr="00FC1076">
        <w:rPr>
          <w:rFonts w:asciiTheme="majorBidi" w:hAnsiTheme="majorBidi" w:cs="Times New Roman"/>
          <w:sz w:val="28"/>
          <w:szCs w:val="28"/>
          <w:rtl/>
          <w:lang w:bidi="ar-SY"/>
        </w:rPr>
        <w:t>لأمانة التنفيذية للإسكوا والأم</w:t>
      </w:r>
      <w:r w:rsidR="00FC1076">
        <w:rPr>
          <w:rFonts w:asciiTheme="majorBidi" w:hAnsiTheme="majorBidi" w:cs="Times New Roman"/>
          <w:sz w:val="28"/>
          <w:szCs w:val="28"/>
          <w:rtl/>
          <w:lang w:bidi="ar-SY"/>
        </w:rPr>
        <w:t>انة العامة لجامعة الدول العربية</w:t>
      </w:r>
      <w:r w:rsidR="00FC1076">
        <w:rPr>
          <w:rFonts w:asciiTheme="majorBidi" w:hAnsiTheme="majorBidi" w:cs="Times New Roman" w:hint="cs"/>
          <w:sz w:val="28"/>
          <w:szCs w:val="28"/>
          <w:rtl/>
          <w:lang w:bidi="ar-SY"/>
        </w:rPr>
        <w:t xml:space="preserve"> بها</w:t>
      </w: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، وبمرئياتكم حول أهمية تلك البنود على الصعيد الاقليمي العربي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  <w:r>
        <w:rPr>
          <w:rFonts w:hint="cs"/>
          <w:rtl/>
          <w:lang w:bidi="ar-SY"/>
        </w:rPr>
        <w:t>.</w:t>
      </w:r>
    </w:p>
    <w:p w14:paraId="022EC008" w14:textId="77777777" w:rsidR="004C5957" w:rsidRDefault="004C5957">
      <w:pPr>
        <w:bidi w:val="0"/>
        <w:rPr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90"/>
        <w:gridCol w:w="1286"/>
        <w:gridCol w:w="1353"/>
        <w:gridCol w:w="1322"/>
        <w:gridCol w:w="1180"/>
        <w:gridCol w:w="2201"/>
        <w:gridCol w:w="2516"/>
      </w:tblGrid>
      <w:tr w:rsidR="001D2731" w:rsidRPr="000F6550" w14:paraId="603F1340" w14:textId="77777777" w:rsidTr="0044160E">
        <w:trPr>
          <w:tblHeader/>
        </w:trPr>
        <w:tc>
          <w:tcPr>
            <w:tcW w:w="1466" w:type="pct"/>
            <w:shd w:val="clear" w:color="auto" w:fill="auto"/>
          </w:tcPr>
          <w:p w14:paraId="5689B6CA" w14:textId="77777777" w:rsidR="00BB19E6" w:rsidRPr="00FC4DCA" w:rsidRDefault="00BB19E6" w:rsidP="00826DA8">
            <w:pPr>
              <w:pStyle w:val="TOC1"/>
              <w:rPr>
                <w:sz w:val="22"/>
                <w:szCs w:val="22"/>
                <w:rtl/>
                <w:lang w:val="en-US"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اسم المحور الرئيسي او الفرعي</w:t>
            </w:r>
          </w:p>
        </w:tc>
        <w:tc>
          <w:tcPr>
            <w:tcW w:w="461" w:type="pct"/>
            <w:shd w:val="clear" w:color="auto" w:fill="auto"/>
          </w:tcPr>
          <w:p w14:paraId="7C3652F3" w14:textId="77777777" w:rsidR="00BB19E6" w:rsidRPr="00FC4DCA" w:rsidRDefault="00BB19E6" w:rsidP="00127678">
            <w:pPr>
              <w:pStyle w:val="TOC1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مدى التطابق مع المحور الرئيسي (كبير-متوسط-ضعيف)</w:t>
            </w:r>
          </w:p>
        </w:tc>
        <w:tc>
          <w:tcPr>
            <w:tcW w:w="485" w:type="pct"/>
          </w:tcPr>
          <w:p w14:paraId="4B1936E1" w14:textId="77777777" w:rsidR="00BB19E6" w:rsidRPr="00FC4DCA" w:rsidRDefault="00BB19E6" w:rsidP="000855DD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المحور الفرعي موجود (نفس المحور-محور آخر-غير موجود)</w:t>
            </w:r>
          </w:p>
        </w:tc>
        <w:tc>
          <w:tcPr>
            <w:tcW w:w="474" w:type="pct"/>
          </w:tcPr>
          <w:p w14:paraId="215B204B" w14:textId="77777777" w:rsidR="00BB19E6" w:rsidRPr="00FC4DCA" w:rsidRDefault="00BB19E6" w:rsidP="00FC4DCA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</w:pP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أهمية المحور</w:t>
            </w:r>
            <w:r w:rsid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 xml:space="preserve"> في الاستراتيجية الوطنية (1-5</w:t>
            </w: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)</w:t>
            </w:r>
          </w:p>
        </w:tc>
        <w:tc>
          <w:tcPr>
            <w:tcW w:w="423" w:type="pct"/>
          </w:tcPr>
          <w:p w14:paraId="3FF2ACD2" w14:textId="77777777" w:rsidR="00BB19E6" w:rsidRPr="00FC4DCA" w:rsidRDefault="00BB19E6" w:rsidP="00826DA8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</w:pP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المؤشرات المستخدمة في القياس</w:t>
            </w:r>
          </w:p>
        </w:tc>
        <w:tc>
          <w:tcPr>
            <w:tcW w:w="789" w:type="pct"/>
          </w:tcPr>
          <w:p w14:paraId="5BDCCA61" w14:textId="77777777" w:rsidR="00BB19E6" w:rsidRPr="00FC4DCA" w:rsidRDefault="00BB19E6" w:rsidP="00826DA8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الأهداف المرحلية والنهائية</w:t>
            </w:r>
          </w:p>
        </w:tc>
        <w:tc>
          <w:tcPr>
            <w:tcW w:w="902" w:type="pct"/>
          </w:tcPr>
          <w:p w14:paraId="404CE020" w14:textId="77777777" w:rsidR="00BB19E6" w:rsidRPr="00FC4DCA" w:rsidRDefault="00BB19E6" w:rsidP="00826DA8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أيه ملاحظات</w:t>
            </w:r>
            <w:r w:rsidR="00BD33E8">
              <w:rPr>
                <w:rFonts w:hint="cs"/>
                <w:sz w:val="22"/>
                <w:szCs w:val="22"/>
                <w:rtl/>
              </w:rPr>
              <w:t xml:space="preserve"> (بمافي ذلك الرغبة بالمساهمة في خبير وطني مختص في أحد المحاور الرئيسية أو الفرعية)</w:t>
            </w:r>
          </w:p>
        </w:tc>
      </w:tr>
      <w:tr w:rsidR="001D2731" w:rsidRPr="000F6550" w14:paraId="3CD40A0C" w14:textId="77777777" w:rsidTr="0044160E">
        <w:tc>
          <w:tcPr>
            <w:tcW w:w="1466" w:type="pct"/>
            <w:shd w:val="clear" w:color="auto" w:fill="auto"/>
          </w:tcPr>
          <w:p w14:paraId="6ED2601B" w14:textId="33551702" w:rsidR="00BB19E6" w:rsidRPr="000F6550" w:rsidRDefault="00BB19E6" w:rsidP="00826DA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المحور الثاني: مجالات س</w:t>
            </w:r>
            <w:r w:rsidR="00FC1076">
              <w:rPr>
                <w:rFonts w:hint="cs"/>
                <w:rtl/>
              </w:rPr>
              <w:t>ياس</w:t>
            </w:r>
            <w:r>
              <w:rPr>
                <w:rFonts w:hint="cs"/>
                <w:rtl/>
              </w:rPr>
              <w:t>ة البنى التحتية والحوكمة والبيئة القانونية</w:t>
            </w:r>
          </w:p>
        </w:tc>
        <w:tc>
          <w:tcPr>
            <w:tcW w:w="461" w:type="pct"/>
            <w:shd w:val="clear" w:color="auto" w:fill="auto"/>
          </w:tcPr>
          <w:p w14:paraId="17BDCE31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679BF44E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64F8519D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255FE8DA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6B74AD7D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76307A62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667E21A9" w14:textId="77777777" w:rsidTr="0044160E">
        <w:tc>
          <w:tcPr>
            <w:tcW w:w="1466" w:type="pct"/>
            <w:shd w:val="clear" w:color="auto" w:fill="auto"/>
          </w:tcPr>
          <w:p w14:paraId="2D923F5C" w14:textId="77777777" w:rsidR="00BB19E6" w:rsidRPr="000F6550" w:rsidRDefault="00BB19E6" w:rsidP="00275D2A">
            <w:pPr>
              <w:pStyle w:val="TOC2"/>
              <w:numPr>
                <w:ilvl w:val="0"/>
                <w:numId w:val="2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البنى التحتية</w:t>
            </w:r>
          </w:p>
        </w:tc>
        <w:tc>
          <w:tcPr>
            <w:tcW w:w="461" w:type="pct"/>
            <w:shd w:val="clear" w:color="auto" w:fill="auto"/>
          </w:tcPr>
          <w:p w14:paraId="5E956D7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259514D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634C84AB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98A7FC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155694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64B3F300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4ECFB36A" w14:textId="77777777" w:rsidTr="0044160E">
        <w:tc>
          <w:tcPr>
            <w:tcW w:w="1466" w:type="pct"/>
            <w:shd w:val="clear" w:color="auto" w:fill="auto"/>
          </w:tcPr>
          <w:p w14:paraId="0FDE485C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هيكلية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السوق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التنظيمية</w:t>
            </w:r>
          </w:p>
        </w:tc>
        <w:tc>
          <w:tcPr>
            <w:tcW w:w="461" w:type="pct"/>
            <w:shd w:val="clear" w:color="auto" w:fill="auto"/>
          </w:tcPr>
          <w:p w14:paraId="5D8A9D7A" w14:textId="77777777" w:rsidR="00BB19E6" w:rsidRPr="003E25A3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9C84A0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3CCE04A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5C52004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66A2EF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297A63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42E5C03" w14:textId="77777777" w:rsidTr="0044160E">
        <w:tc>
          <w:tcPr>
            <w:tcW w:w="1466" w:type="pct"/>
            <w:shd w:val="clear" w:color="auto" w:fill="auto"/>
          </w:tcPr>
          <w:p w14:paraId="1122CEE4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البنية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التحتية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لتكنولوجيا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المعلومات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والاتصالات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7F67AB1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71B55E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7EBBD3A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6B3080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1D48D40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0DFB13A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D1C3EBA" w14:textId="77777777" w:rsidTr="0044160E">
        <w:tc>
          <w:tcPr>
            <w:tcW w:w="1466" w:type="pct"/>
            <w:shd w:val="clear" w:color="auto" w:fill="auto"/>
          </w:tcPr>
          <w:p w14:paraId="318CD793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النفاذ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إلى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تكونولوجيا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المعلومات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والاتصالات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0336FF3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FEAA30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77CEB2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2E5737E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63094E5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710731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22224F27" w14:textId="77777777" w:rsidTr="0044160E">
        <w:tc>
          <w:tcPr>
            <w:tcW w:w="1466" w:type="pct"/>
            <w:shd w:val="clear" w:color="auto" w:fill="auto"/>
          </w:tcPr>
          <w:p w14:paraId="4F9F4BB2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الإنترنت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2D27DB9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D20B16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A41E1E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C844AE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2A3BA1D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CBDA2F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5E005840" w14:textId="77777777" w:rsidTr="0044160E">
        <w:tc>
          <w:tcPr>
            <w:tcW w:w="1466" w:type="pct"/>
            <w:shd w:val="clear" w:color="auto" w:fill="auto"/>
          </w:tcPr>
          <w:p w14:paraId="19434816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إدارة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النطاق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العلوي</w:t>
            </w:r>
          </w:p>
        </w:tc>
        <w:tc>
          <w:tcPr>
            <w:tcW w:w="461" w:type="pct"/>
            <w:shd w:val="clear" w:color="auto" w:fill="auto"/>
          </w:tcPr>
          <w:p w14:paraId="4531415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DA3ABA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AFCD65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0B8D6E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E190DF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239C9D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6E16821" w14:textId="77777777" w:rsidTr="0044160E">
        <w:tc>
          <w:tcPr>
            <w:tcW w:w="1466" w:type="pct"/>
            <w:shd w:val="clear" w:color="auto" w:fill="auto"/>
          </w:tcPr>
          <w:p w14:paraId="4E467CB8" w14:textId="77777777" w:rsidR="00BB19E6" w:rsidRPr="000F6550" w:rsidRDefault="00BB19E6" w:rsidP="00275D2A">
            <w:pPr>
              <w:pStyle w:val="TOC2"/>
              <w:numPr>
                <w:ilvl w:val="0"/>
                <w:numId w:val="2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الحوكمة</w:t>
            </w:r>
          </w:p>
        </w:tc>
        <w:tc>
          <w:tcPr>
            <w:tcW w:w="461" w:type="pct"/>
            <w:shd w:val="clear" w:color="auto" w:fill="auto"/>
          </w:tcPr>
          <w:p w14:paraId="012B8726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DEC6A48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71B6562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B14D1B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68BD48F1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40A43711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17962EE4" w14:textId="77777777" w:rsidTr="0044160E">
        <w:tc>
          <w:tcPr>
            <w:tcW w:w="1466" w:type="pct"/>
            <w:shd w:val="clear" w:color="auto" w:fill="auto"/>
          </w:tcPr>
          <w:p w14:paraId="4064BBD7" w14:textId="77777777" w:rsidR="00BB19E6" w:rsidRPr="000F6550" w:rsidRDefault="00BB19E6" w:rsidP="00275D2A">
            <w:pPr>
              <w:pStyle w:val="TOC3"/>
              <w:numPr>
                <w:ilvl w:val="0"/>
                <w:numId w:val="4"/>
              </w:numPr>
              <w:rPr>
                <w:rFonts w:eastAsiaTheme="minorEastAsia"/>
                <w:noProof/>
              </w:rPr>
            </w:pPr>
            <w:r w:rsidRPr="00F73927">
              <w:rPr>
                <w:rFonts w:eastAsiaTheme="minorEastAsia" w:hint="eastAsia"/>
                <w:noProof/>
                <w:rtl/>
              </w:rPr>
              <w:t>الشراكة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بين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القطاعين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العام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والخاص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أو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الشراكة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المتعددة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القطاعات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ودور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المنظمات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غير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الحكومية</w:t>
            </w:r>
          </w:p>
        </w:tc>
        <w:tc>
          <w:tcPr>
            <w:tcW w:w="461" w:type="pct"/>
            <w:shd w:val="clear" w:color="auto" w:fill="auto"/>
          </w:tcPr>
          <w:p w14:paraId="7386F8B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1BFFE3D0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2D374E9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4538DA06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3110E7AE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7094CD55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127785C8" w14:textId="77777777" w:rsidTr="0044160E">
        <w:tc>
          <w:tcPr>
            <w:tcW w:w="1466" w:type="pct"/>
            <w:shd w:val="clear" w:color="auto" w:fill="auto"/>
          </w:tcPr>
          <w:p w14:paraId="7791A1CA" w14:textId="77777777" w:rsidR="00BB19E6" w:rsidRPr="000F6550" w:rsidRDefault="00BB19E6" w:rsidP="00275D2A">
            <w:pPr>
              <w:pStyle w:val="TOC3"/>
              <w:numPr>
                <w:ilvl w:val="0"/>
                <w:numId w:val="4"/>
              </w:numPr>
              <w:rPr>
                <w:rFonts w:eastAsiaTheme="minorEastAsia"/>
                <w:noProof/>
                <w:lang w:bidi="ar-SY"/>
              </w:rPr>
            </w:pP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المشاركة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في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أنشطة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حوكمة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الإنترنت</w:t>
            </w:r>
          </w:p>
        </w:tc>
        <w:tc>
          <w:tcPr>
            <w:tcW w:w="461" w:type="pct"/>
            <w:shd w:val="clear" w:color="auto" w:fill="auto"/>
          </w:tcPr>
          <w:p w14:paraId="28F8AEB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754089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DDA355E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573E0694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018F34C9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6DE8AE67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09839B81" w14:textId="77777777" w:rsidTr="0044160E">
        <w:tc>
          <w:tcPr>
            <w:tcW w:w="1466" w:type="pct"/>
            <w:shd w:val="clear" w:color="auto" w:fill="auto"/>
          </w:tcPr>
          <w:p w14:paraId="0E53F8F0" w14:textId="62607BB8" w:rsidR="00BB19E6" w:rsidRPr="000F6550" w:rsidRDefault="00BB19E6" w:rsidP="00275D2A">
            <w:pPr>
              <w:pStyle w:val="TOC2"/>
              <w:numPr>
                <w:ilvl w:val="0"/>
                <w:numId w:val="15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</w:t>
            </w:r>
            <w:r w:rsidR="00FC1076">
              <w:rPr>
                <w:rFonts w:hint="cs"/>
                <w:rtl/>
                <w:lang w:bidi="ar-SY"/>
              </w:rPr>
              <w:t>ي</w:t>
            </w:r>
            <w:r>
              <w:rPr>
                <w:rFonts w:hint="cs"/>
                <w:rtl/>
                <w:lang w:bidi="ar-SY"/>
              </w:rPr>
              <w:t>ئة القانونية والأخلاق وبناء الثقة</w:t>
            </w:r>
          </w:p>
        </w:tc>
        <w:tc>
          <w:tcPr>
            <w:tcW w:w="461" w:type="pct"/>
            <w:shd w:val="clear" w:color="auto" w:fill="auto"/>
          </w:tcPr>
          <w:p w14:paraId="4681DA44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E9F3CB0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3DE831E9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FCF88C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7BFA2B9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7DD257EA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3CEE9D0B" w14:textId="77777777" w:rsidTr="0044160E">
        <w:tc>
          <w:tcPr>
            <w:tcW w:w="1466" w:type="pct"/>
            <w:shd w:val="clear" w:color="auto" w:fill="auto"/>
          </w:tcPr>
          <w:p w14:paraId="18F16222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البيئة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القانونية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والتنظيمية</w:t>
            </w:r>
          </w:p>
        </w:tc>
        <w:tc>
          <w:tcPr>
            <w:tcW w:w="461" w:type="pct"/>
            <w:shd w:val="clear" w:color="auto" w:fill="auto"/>
          </w:tcPr>
          <w:p w14:paraId="7F4E63A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D51EB6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AC2059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05CA2C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CDEA0D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3CD101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A0ECAD8" w14:textId="77777777" w:rsidTr="0044160E">
        <w:tc>
          <w:tcPr>
            <w:tcW w:w="1466" w:type="pct"/>
            <w:shd w:val="clear" w:color="auto" w:fill="auto"/>
          </w:tcPr>
          <w:p w14:paraId="290B774E" w14:textId="2A773370" w:rsidR="00BB19E6" w:rsidRPr="000F6550" w:rsidRDefault="00FC107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>
              <w:rPr>
                <w:rFonts w:eastAsiaTheme="minorEastAsia" w:hint="cs"/>
                <w:noProof/>
                <w:rtl/>
              </w:rPr>
              <w:t>ا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لخصوصية</w:t>
            </w:r>
            <w:r w:rsidR="00BB19E6" w:rsidRPr="00310C5E">
              <w:rPr>
                <w:rFonts w:eastAsiaTheme="minorEastAsia"/>
                <w:noProof/>
                <w:rtl/>
              </w:rPr>
              <w:t xml:space="preserve"> 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وحماية</w:t>
            </w:r>
            <w:r w:rsidR="00BB19E6" w:rsidRPr="00310C5E">
              <w:rPr>
                <w:rFonts w:eastAsiaTheme="minorEastAsia"/>
                <w:noProof/>
                <w:rtl/>
              </w:rPr>
              <w:t xml:space="preserve"> 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البيانات</w:t>
            </w:r>
          </w:p>
        </w:tc>
        <w:tc>
          <w:tcPr>
            <w:tcW w:w="461" w:type="pct"/>
            <w:shd w:val="clear" w:color="auto" w:fill="auto"/>
          </w:tcPr>
          <w:p w14:paraId="37ECA9A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D36307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72EEC854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4D884310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F81A31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2B5A80E0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A3E515A" w14:textId="77777777" w:rsidTr="0044160E">
        <w:tc>
          <w:tcPr>
            <w:tcW w:w="1466" w:type="pct"/>
            <w:shd w:val="clear" w:color="auto" w:fill="auto"/>
          </w:tcPr>
          <w:p w14:paraId="3488A686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مكافحة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سوء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ومنع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إساءة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تكنولوجيا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المعلومات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7969254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1C8741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21A083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BB9335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AF36DE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7CBA32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3DD46AC9" w14:textId="77777777" w:rsidTr="0044160E">
        <w:tc>
          <w:tcPr>
            <w:tcW w:w="1466" w:type="pct"/>
            <w:shd w:val="clear" w:color="auto" w:fill="auto"/>
          </w:tcPr>
          <w:p w14:paraId="73C3C927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المعاملات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والوثائق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3908C6B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0BD3E5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70C745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53D8931C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690810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0B2939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C585437" w14:textId="77777777" w:rsidTr="0044160E">
        <w:tc>
          <w:tcPr>
            <w:tcW w:w="1466" w:type="pct"/>
            <w:shd w:val="clear" w:color="auto" w:fill="auto"/>
          </w:tcPr>
          <w:p w14:paraId="19116894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الإنترنت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وأمن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الشبكة</w:t>
            </w:r>
          </w:p>
        </w:tc>
        <w:tc>
          <w:tcPr>
            <w:tcW w:w="461" w:type="pct"/>
            <w:shd w:val="clear" w:color="auto" w:fill="auto"/>
          </w:tcPr>
          <w:p w14:paraId="4BE5BB2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749824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A18106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83ADA4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4D47D8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26DFA20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AAB4155" w14:textId="77777777" w:rsidTr="0044160E">
        <w:tc>
          <w:tcPr>
            <w:tcW w:w="1466" w:type="pct"/>
            <w:shd w:val="clear" w:color="auto" w:fill="auto"/>
          </w:tcPr>
          <w:p w14:paraId="13A3A21E" w14:textId="77777777" w:rsidR="00BB19E6" w:rsidRPr="000F6550" w:rsidRDefault="00BB19E6" w:rsidP="00826DA8">
            <w:pPr>
              <w:pStyle w:val="TOC1"/>
              <w:rPr>
                <w:color w:val="auto"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المحور الثالث: </w:t>
            </w:r>
            <w:r>
              <w:rPr>
                <w:rFonts w:cs="Arial" w:hint="cs"/>
                <w:rtl/>
              </w:rPr>
              <w:t>م</w:t>
            </w:r>
            <w:r w:rsidRPr="00D5185D">
              <w:rPr>
                <w:rFonts w:cs="Arial" w:hint="eastAsia"/>
                <w:rtl/>
              </w:rPr>
              <w:t>جالات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الاقتصاد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الرقمي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والتوظيف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والتجارة</w:t>
            </w:r>
          </w:p>
        </w:tc>
        <w:tc>
          <w:tcPr>
            <w:tcW w:w="461" w:type="pct"/>
            <w:shd w:val="clear" w:color="auto" w:fill="auto"/>
          </w:tcPr>
          <w:p w14:paraId="078F0E2D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161F8D72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538211A0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3FEAFE58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352C39EE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7CB72FA1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2BF7AADF" w14:textId="77777777" w:rsidTr="0044160E">
        <w:tc>
          <w:tcPr>
            <w:tcW w:w="1466" w:type="pct"/>
            <w:shd w:val="clear" w:color="auto" w:fill="auto"/>
          </w:tcPr>
          <w:p w14:paraId="36F60783" w14:textId="77777777" w:rsidR="00BB19E6" w:rsidRPr="00292B27" w:rsidRDefault="00BB19E6" w:rsidP="00275D2A">
            <w:pPr>
              <w:pStyle w:val="TOC2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2B27">
              <w:rPr>
                <w:rFonts w:hint="eastAsia"/>
                <w:rtl/>
              </w:rPr>
              <w:t>بناء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قطاع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تكنولوجيا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المعلومات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والاتصالات</w:t>
            </w:r>
            <w:r w:rsidRPr="00292B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14:paraId="178AF7D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951F4D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682B268F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5A733435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0A6C38D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68A8BA15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5BCF6EC3" w14:textId="77777777" w:rsidTr="0044160E">
        <w:tc>
          <w:tcPr>
            <w:tcW w:w="1466" w:type="pct"/>
            <w:shd w:val="clear" w:color="auto" w:fill="auto"/>
          </w:tcPr>
          <w:p w14:paraId="5762EE6C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شركات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961950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F9F07A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2F68BC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75C5A8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D09F11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171F4F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78B21FE" w14:textId="77777777" w:rsidTr="0044160E">
        <w:tc>
          <w:tcPr>
            <w:tcW w:w="1466" w:type="pct"/>
            <w:shd w:val="clear" w:color="auto" w:fill="auto"/>
          </w:tcPr>
          <w:p w14:paraId="3FD9102C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البحث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والتطوير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والابتكار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والتقييس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في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54E3FF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5F8308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D6BAB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69687A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7DEE8B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D9350A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9682BAB" w14:textId="77777777" w:rsidTr="0044160E">
        <w:tc>
          <w:tcPr>
            <w:tcW w:w="1466" w:type="pct"/>
            <w:shd w:val="clear" w:color="auto" w:fill="auto"/>
          </w:tcPr>
          <w:p w14:paraId="4FA3CDA3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التسهيلات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الحكومية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والاستثمار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وتمويل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قطاع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5A14C12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943C8D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87BE239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73A29EEA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40B75AAA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551DF5B6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563C9044" w14:textId="77777777" w:rsidTr="0044160E">
        <w:tc>
          <w:tcPr>
            <w:tcW w:w="1466" w:type="pct"/>
            <w:shd w:val="clear" w:color="auto" w:fill="auto"/>
          </w:tcPr>
          <w:p w14:paraId="2C60362F" w14:textId="77777777" w:rsidR="00BB19E6" w:rsidRPr="000F6550" w:rsidRDefault="00BB19E6" w:rsidP="00275D2A">
            <w:pPr>
              <w:pStyle w:val="TOC2"/>
              <w:numPr>
                <w:ilvl w:val="0"/>
                <w:numId w:val="12"/>
              </w:numPr>
            </w:pPr>
            <w:r>
              <w:rPr>
                <w:rFonts w:hint="cs"/>
                <w:rtl/>
                <w:lang w:bidi="ar-SY"/>
              </w:rPr>
              <w:t>الأ</w:t>
            </w:r>
            <w:r w:rsidRPr="00292B27">
              <w:rPr>
                <w:rFonts w:hint="eastAsia"/>
                <w:rtl/>
              </w:rPr>
              <w:t>ثر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الاقتصادي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لتكنولوجيا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المعلومات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20B74AE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0C87F541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56D8816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4AE82AA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7B899E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0FF572AA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47DD0609" w14:textId="77777777" w:rsidTr="0044160E">
        <w:tc>
          <w:tcPr>
            <w:tcW w:w="1466" w:type="pct"/>
            <w:shd w:val="clear" w:color="auto" w:fill="auto"/>
          </w:tcPr>
          <w:p w14:paraId="6C77567E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مساهمة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قطاع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الاقتصاد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الوطني</w:t>
            </w:r>
          </w:p>
        </w:tc>
        <w:tc>
          <w:tcPr>
            <w:tcW w:w="461" w:type="pct"/>
            <w:shd w:val="clear" w:color="auto" w:fill="auto"/>
          </w:tcPr>
          <w:p w14:paraId="393E1F2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1F3DECE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5B6AD5E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C25B940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E40BEB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4E2477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9428486" w14:textId="77777777" w:rsidTr="0044160E">
        <w:tc>
          <w:tcPr>
            <w:tcW w:w="1466" w:type="pct"/>
            <w:shd w:val="clear" w:color="auto" w:fill="auto"/>
          </w:tcPr>
          <w:p w14:paraId="053D64A2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التبادل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التجاري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منتجات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وخدمات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والاتصالات،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والخدمات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تدعم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هذه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التكنولوجيا</w:t>
            </w:r>
          </w:p>
        </w:tc>
        <w:tc>
          <w:tcPr>
            <w:tcW w:w="461" w:type="pct"/>
            <w:shd w:val="clear" w:color="auto" w:fill="auto"/>
          </w:tcPr>
          <w:p w14:paraId="1F4A5AC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288E8B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954BAA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228A64E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24DCB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D8603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274B299B" w14:textId="77777777" w:rsidTr="0044160E">
        <w:tc>
          <w:tcPr>
            <w:tcW w:w="1466" w:type="pct"/>
            <w:shd w:val="clear" w:color="auto" w:fill="auto"/>
          </w:tcPr>
          <w:p w14:paraId="17E2D5EF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الأعمال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7435EFB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43A1AA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41DEE35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B484A2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F51D7B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1CE6D7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1193337" w14:textId="77777777" w:rsidTr="0044160E">
        <w:tc>
          <w:tcPr>
            <w:tcW w:w="1466" w:type="pct"/>
            <w:shd w:val="clear" w:color="auto" w:fill="auto"/>
          </w:tcPr>
          <w:p w14:paraId="0987E6F2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التوظيف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قطاع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3DB377E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90BB64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15CA81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AA8920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FF802E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894D76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6607924" w14:textId="77777777" w:rsidTr="0044160E">
        <w:tc>
          <w:tcPr>
            <w:tcW w:w="1466" w:type="pct"/>
            <w:shd w:val="clear" w:color="auto" w:fill="auto"/>
          </w:tcPr>
          <w:p w14:paraId="3ECE6487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التوظيف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الإلكتروني</w:t>
            </w:r>
          </w:p>
        </w:tc>
        <w:tc>
          <w:tcPr>
            <w:tcW w:w="461" w:type="pct"/>
            <w:shd w:val="clear" w:color="auto" w:fill="auto"/>
          </w:tcPr>
          <w:p w14:paraId="0EF3549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800864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72C742A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F713A5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5D7CF3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335EA0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0218B72" w14:textId="77777777" w:rsidTr="0044160E">
        <w:tc>
          <w:tcPr>
            <w:tcW w:w="1466" w:type="pct"/>
            <w:shd w:val="clear" w:color="auto" w:fill="auto"/>
          </w:tcPr>
          <w:p w14:paraId="6E144F7D" w14:textId="77777777" w:rsidR="00BB19E6" w:rsidRPr="000F6550" w:rsidRDefault="00BB19E6" w:rsidP="00826DA8">
            <w:pPr>
              <w:pStyle w:val="TOC1"/>
              <w:rPr>
                <w:color w:val="auto"/>
                <w:lang w:val="en-US"/>
              </w:rPr>
            </w:pPr>
            <w:r>
              <w:rPr>
                <w:rFonts w:cs="Arial" w:hint="cs"/>
                <w:rtl/>
              </w:rPr>
              <w:t xml:space="preserve">المحور الرابع: </w:t>
            </w:r>
            <w:r w:rsidRPr="00F342C8">
              <w:rPr>
                <w:rFonts w:cs="Arial" w:hint="eastAsia"/>
                <w:rtl/>
              </w:rPr>
              <w:t>التحول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الرقمي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وسياسات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الاندماج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الاجتماعي</w:t>
            </w:r>
          </w:p>
        </w:tc>
        <w:tc>
          <w:tcPr>
            <w:tcW w:w="461" w:type="pct"/>
            <w:shd w:val="clear" w:color="auto" w:fill="auto"/>
          </w:tcPr>
          <w:p w14:paraId="1C3A6087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0695E719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3FCF6B92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135E9071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2DD7EEB5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4FED5D4F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4A3B742D" w14:textId="77777777" w:rsidTr="0044160E">
        <w:tc>
          <w:tcPr>
            <w:tcW w:w="1466" w:type="pct"/>
            <w:shd w:val="clear" w:color="auto" w:fill="auto"/>
          </w:tcPr>
          <w:p w14:paraId="01EF75E6" w14:textId="77777777" w:rsidR="00BB19E6" w:rsidRPr="000F6550" w:rsidRDefault="00BB19E6" w:rsidP="00275D2A">
            <w:pPr>
              <w:pStyle w:val="TOC2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342C8">
              <w:rPr>
                <w:rFonts w:hint="eastAsia"/>
                <w:rtl/>
              </w:rPr>
              <w:t>التمكين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وشمولية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الوصول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إلى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المعلومات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والمعارف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والتطبيقات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والمحتوى</w:t>
            </w:r>
          </w:p>
        </w:tc>
        <w:tc>
          <w:tcPr>
            <w:tcW w:w="461" w:type="pct"/>
            <w:shd w:val="clear" w:color="auto" w:fill="auto"/>
          </w:tcPr>
          <w:p w14:paraId="5A8AB818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16C54BC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29F8368E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3251C0B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055A681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78575A98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3EB87892" w14:textId="77777777" w:rsidTr="0044160E">
        <w:tc>
          <w:tcPr>
            <w:tcW w:w="1466" w:type="pct"/>
            <w:shd w:val="clear" w:color="auto" w:fill="auto"/>
          </w:tcPr>
          <w:p w14:paraId="65E4BF08" w14:textId="77777777" w:rsidR="00BB19E6" w:rsidRPr="000F6550" w:rsidRDefault="00BB19E6" w:rsidP="00275D2A">
            <w:pPr>
              <w:pStyle w:val="TOC3"/>
              <w:numPr>
                <w:ilvl w:val="0"/>
                <w:numId w:val="9"/>
              </w:numPr>
              <w:rPr>
                <w:rFonts w:eastAsiaTheme="minorEastAsia"/>
                <w:noProof/>
              </w:rPr>
            </w:pPr>
            <w:r w:rsidRPr="00EE69D3">
              <w:rPr>
                <w:rFonts w:eastAsiaTheme="minorEastAsia" w:hint="eastAsia"/>
                <w:noProof/>
                <w:rtl/>
              </w:rPr>
              <w:t>شمولية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الولوج</w:t>
            </w:r>
            <w:r w:rsidRPr="00EE69D3">
              <w:rPr>
                <w:rFonts w:eastAsiaTheme="minorEastAsia"/>
                <w:noProof/>
                <w:rtl/>
              </w:rPr>
              <w:t xml:space="preserve">: </w:t>
            </w:r>
            <w:r w:rsidRPr="00EE69D3">
              <w:rPr>
                <w:rFonts w:eastAsiaTheme="minorEastAsia" w:hint="eastAsia"/>
                <w:noProof/>
                <w:rtl/>
              </w:rPr>
              <w:t>التوفر،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التطوير،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القدرة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على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تحمل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التكاليف،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والتكيف</w:t>
            </w:r>
          </w:p>
        </w:tc>
        <w:tc>
          <w:tcPr>
            <w:tcW w:w="461" w:type="pct"/>
            <w:shd w:val="clear" w:color="auto" w:fill="auto"/>
          </w:tcPr>
          <w:p w14:paraId="13818A33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85" w:type="pct"/>
          </w:tcPr>
          <w:p w14:paraId="6B9F7667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74" w:type="pct"/>
          </w:tcPr>
          <w:p w14:paraId="5F8E503E" w14:textId="77777777" w:rsidR="00BB19E6" w:rsidRPr="00826DA8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23" w:type="pct"/>
          </w:tcPr>
          <w:p w14:paraId="71A93A0E" w14:textId="77777777" w:rsidR="00BB19E6" w:rsidRPr="00826DA8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789" w:type="pct"/>
          </w:tcPr>
          <w:p w14:paraId="04251BA2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902" w:type="pct"/>
          </w:tcPr>
          <w:p w14:paraId="1EA1C2BC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</w:tr>
      <w:tr w:rsidR="001D2731" w:rsidRPr="000F6550" w14:paraId="38B538DB" w14:textId="77777777" w:rsidTr="0044160E">
        <w:tc>
          <w:tcPr>
            <w:tcW w:w="1466" w:type="pct"/>
            <w:shd w:val="clear" w:color="auto" w:fill="auto"/>
          </w:tcPr>
          <w:p w14:paraId="45F63D73" w14:textId="77777777" w:rsidR="00BB19E6" w:rsidRPr="000F6550" w:rsidRDefault="00BB19E6" w:rsidP="00275D2A">
            <w:pPr>
              <w:pStyle w:val="TOC3"/>
              <w:numPr>
                <w:ilvl w:val="0"/>
                <w:numId w:val="9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التمكين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الاستخدام</w:t>
            </w:r>
            <w:r w:rsidRPr="00EE69D3">
              <w:rPr>
                <w:noProof/>
                <w:rtl/>
              </w:rPr>
              <w:t xml:space="preserve">): </w:t>
            </w:r>
            <w:r w:rsidRPr="00EE69D3">
              <w:rPr>
                <w:rFonts w:hint="eastAsia"/>
                <w:noProof/>
                <w:rtl/>
              </w:rPr>
              <w:t>التعليم،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الترفيه،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المشاركة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السياسية،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والعائدية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الاقتصادية</w:t>
            </w:r>
          </w:p>
        </w:tc>
        <w:tc>
          <w:tcPr>
            <w:tcW w:w="461" w:type="pct"/>
            <w:shd w:val="clear" w:color="auto" w:fill="auto"/>
          </w:tcPr>
          <w:p w14:paraId="12A0386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7A06FC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0EE0801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56B5E3D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1AF32C1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DEE440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19277D0" w14:textId="77777777" w:rsidTr="0044160E">
        <w:tc>
          <w:tcPr>
            <w:tcW w:w="1466" w:type="pct"/>
            <w:shd w:val="clear" w:color="auto" w:fill="auto"/>
          </w:tcPr>
          <w:p w14:paraId="1B5301E7" w14:textId="77777777" w:rsidR="00BB19E6" w:rsidRPr="000F6550" w:rsidRDefault="00BB19E6" w:rsidP="00275D2A">
            <w:pPr>
              <w:pStyle w:val="TOC2"/>
              <w:numPr>
                <w:ilvl w:val="0"/>
                <w:numId w:val="10"/>
              </w:numPr>
              <w:rPr>
                <w:sz w:val="22"/>
                <w:szCs w:val="22"/>
                <w:rtl/>
              </w:rPr>
            </w:pPr>
            <w:r w:rsidRPr="00EE69D3">
              <w:rPr>
                <w:rFonts w:hint="eastAsia"/>
                <w:rtl/>
              </w:rPr>
              <w:t>بناء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القدرات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بشأن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تكنولوجيا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المعلومات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والاتصالات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الرقمية</w:t>
            </w:r>
            <w:r w:rsidRPr="00EE69D3">
              <w:rPr>
                <w:rtl/>
              </w:rPr>
              <w:t>/</w:t>
            </w:r>
            <w:r w:rsidRPr="00EE69D3">
              <w:rPr>
                <w:rFonts w:hint="eastAsia"/>
                <w:rtl/>
              </w:rPr>
              <w:t>التنمية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الرقمية</w:t>
            </w:r>
          </w:p>
        </w:tc>
        <w:tc>
          <w:tcPr>
            <w:tcW w:w="461" w:type="pct"/>
            <w:shd w:val="clear" w:color="auto" w:fill="auto"/>
          </w:tcPr>
          <w:p w14:paraId="5A7CB450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D1E402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0C8FB88A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0A74B98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D0BC84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38103A1F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9AF2A8D" w14:textId="77777777" w:rsidTr="0044160E">
        <w:tc>
          <w:tcPr>
            <w:tcW w:w="1466" w:type="pct"/>
            <w:shd w:val="clear" w:color="auto" w:fill="auto"/>
          </w:tcPr>
          <w:p w14:paraId="4B0B3FBA" w14:textId="77777777" w:rsidR="00BB19E6" w:rsidRPr="000F6550" w:rsidRDefault="00BB19E6" w:rsidP="00275D2A">
            <w:pPr>
              <w:pStyle w:val="TOC3"/>
              <w:numPr>
                <w:ilvl w:val="0"/>
                <w:numId w:val="8"/>
              </w:numPr>
              <w:rPr>
                <w:rFonts w:eastAsiaTheme="minorEastAsia"/>
                <w:noProof/>
                <w:sz w:val="22"/>
                <w:szCs w:val="22"/>
                <w:rtl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استخدام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تكنولوجيا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المعلومات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والاتصالات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في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التعليم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والتدريب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بما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في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ذلك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التدريب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الإلكتروني</w:t>
            </w:r>
            <w:r w:rsidRPr="00EE69D3">
              <w:rPr>
                <w:noProof/>
                <w:rtl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14:paraId="0998A24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3F956FB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2EC23C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825C17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B7BDE3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5A0840E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C5937B5" w14:textId="77777777" w:rsidTr="0044160E">
        <w:tc>
          <w:tcPr>
            <w:tcW w:w="1466" w:type="pct"/>
            <w:shd w:val="clear" w:color="auto" w:fill="auto"/>
          </w:tcPr>
          <w:p w14:paraId="20001906" w14:textId="77777777" w:rsidR="00BB19E6" w:rsidRPr="000F6550" w:rsidRDefault="00BB19E6" w:rsidP="00275D2A">
            <w:pPr>
              <w:pStyle w:val="TOC3"/>
              <w:numPr>
                <w:ilvl w:val="0"/>
                <w:numId w:val="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برامج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التدريب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المستهدفة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لبناء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القدرات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على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استخدام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تكنولوجيا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المعلومات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والاتصالات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من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أجل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التنمية</w:t>
            </w:r>
            <w:r w:rsidRPr="00EE69D3">
              <w:rPr>
                <w:noProof/>
                <w:rtl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14:paraId="3ECCBEB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FBC590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7B03B6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EE2F0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32886D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34C8F48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5FCE2C0" w14:textId="77777777" w:rsidTr="0044160E">
        <w:tc>
          <w:tcPr>
            <w:tcW w:w="1466" w:type="pct"/>
            <w:shd w:val="clear" w:color="auto" w:fill="auto"/>
          </w:tcPr>
          <w:p w14:paraId="25BAE6BC" w14:textId="77777777" w:rsidR="00BB19E6" w:rsidRPr="000F6550" w:rsidRDefault="00BB19E6" w:rsidP="00275D2A">
            <w:pPr>
              <w:pStyle w:val="TOC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E69D3">
              <w:rPr>
                <w:rFonts w:hint="eastAsia"/>
                <w:rtl/>
              </w:rPr>
              <w:t>تطبيقات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تكنولوجيا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المعلومات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E3274D2" w14:textId="77777777" w:rsidR="00BB19E6" w:rsidRPr="0095549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0B84A7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790CCD0E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B238386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C79AC2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02CF4E56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2BA40A8" w14:textId="77777777" w:rsidTr="0044160E">
        <w:tc>
          <w:tcPr>
            <w:tcW w:w="1466" w:type="pct"/>
            <w:shd w:val="clear" w:color="auto" w:fill="auto"/>
          </w:tcPr>
          <w:p w14:paraId="3193D1B8" w14:textId="77777777" w:rsidR="00BB19E6" w:rsidRPr="000F6550" w:rsidRDefault="00BB19E6" w:rsidP="00275D2A">
            <w:pPr>
              <w:pStyle w:val="TOC3"/>
              <w:numPr>
                <w:ilvl w:val="0"/>
                <w:numId w:val="7"/>
              </w:numPr>
              <w:rPr>
                <w:rFonts w:eastAsiaTheme="minorEastAsia"/>
                <w:noProof/>
                <w:sz w:val="22"/>
                <w:szCs w:val="22"/>
                <w:rtl/>
                <w:lang w:val="en-US" w:bidi="ar-SY"/>
              </w:rPr>
            </w:pPr>
            <w:r w:rsidRPr="00EE69D3">
              <w:rPr>
                <w:rFonts w:hint="eastAsia"/>
                <w:noProof/>
                <w:rtl/>
              </w:rPr>
              <w:t>الحكومة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0EE154E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582688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6F0B1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ACDA71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E90F7D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5A802FE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6E4BD45" w14:textId="77777777" w:rsidTr="0044160E">
        <w:tc>
          <w:tcPr>
            <w:tcW w:w="1466" w:type="pct"/>
            <w:shd w:val="clear" w:color="auto" w:fill="auto"/>
          </w:tcPr>
          <w:p w14:paraId="3E4F260D" w14:textId="77777777" w:rsidR="00BB19E6" w:rsidRPr="000F6550" w:rsidRDefault="00BB19E6" w:rsidP="00275D2A">
            <w:pPr>
              <w:pStyle w:val="TOC3"/>
              <w:numPr>
                <w:ilvl w:val="0"/>
                <w:numId w:val="7"/>
              </w:numPr>
              <w:rPr>
                <w:rFonts w:eastAsiaTheme="minorEastAsia"/>
                <w:noProof/>
                <w:sz w:val="22"/>
                <w:szCs w:val="22"/>
                <w:rtl/>
                <w:lang w:val="en-US" w:bidi="ar-SY"/>
              </w:rPr>
            </w:pPr>
            <w:r w:rsidRPr="00276F0C">
              <w:rPr>
                <w:rFonts w:hint="eastAsia"/>
                <w:noProof/>
                <w:rtl/>
              </w:rPr>
              <w:t>لصحة</w:t>
            </w:r>
            <w:r w:rsidRPr="00276F0C">
              <w:rPr>
                <w:noProof/>
                <w:rtl/>
              </w:rPr>
              <w:t xml:space="preserve"> </w:t>
            </w:r>
            <w:r w:rsidRPr="00276F0C">
              <w:rPr>
                <w:rFonts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7D73A35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84DBFD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9C6159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F37244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0178DE7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4FB472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9F662C2" w14:textId="77777777" w:rsidTr="0044160E">
        <w:tc>
          <w:tcPr>
            <w:tcW w:w="1466" w:type="pct"/>
            <w:shd w:val="clear" w:color="auto" w:fill="auto"/>
          </w:tcPr>
          <w:p w14:paraId="103DBDD9" w14:textId="77777777" w:rsidR="00BB19E6" w:rsidRPr="000F6550" w:rsidRDefault="00BB19E6" w:rsidP="00826DA8">
            <w:pPr>
              <w:pStyle w:val="TOC1"/>
              <w:rPr>
                <w:color w:val="auto"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المحور الخامس: </w:t>
            </w:r>
            <w:r w:rsidRPr="00FC0289">
              <w:rPr>
                <w:rFonts w:cs="Arial" w:hint="eastAsia"/>
                <w:rtl/>
              </w:rPr>
              <w:t>السياسات</w:t>
            </w:r>
            <w:r w:rsidRPr="00FC0289">
              <w:rPr>
                <w:rFonts w:cs="Arial"/>
                <w:rtl/>
              </w:rPr>
              <w:t xml:space="preserve"> </w:t>
            </w:r>
            <w:r w:rsidRPr="00FC0289">
              <w:rPr>
                <w:rFonts w:cs="Arial" w:hint="eastAsia"/>
                <w:rtl/>
              </w:rPr>
              <w:t>الثقافية</w:t>
            </w:r>
            <w:r w:rsidRPr="00FC0289">
              <w:rPr>
                <w:rFonts w:cs="Arial"/>
                <w:rtl/>
              </w:rPr>
              <w:t xml:space="preserve"> </w:t>
            </w:r>
            <w:r w:rsidRPr="00FC0289">
              <w:rPr>
                <w:rFonts w:cs="Arial" w:hint="eastAsia"/>
                <w:rtl/>
              </w:rPr>
              <w:t>والإعلامية</w:t>
            </w:r>
          </w:p>
        </w:tc>
        <w:tc>
          <w:tcPr>
            <w:tcW w:w="461" w:type="pct"/>
            <w:shd w:val="clear" w:color="auto" w:fill="auto"/>
          </w:tcPr>
          <w:p w14:paraId="2BA8EB63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0A5B03FB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60B46932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04347D6B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6CBC305C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0A9825FF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73F3190A" w14:textId="77777777" w:rsidTr="0044160E">
        <w:tc>
          <w:tcPr>
            <w:tcW w:w="1466" w:type="pct"/>
            <w:shd w:val="clear" w:color="auto" w:fill="auto"/>
          </w:tcPr>
          <w:p w14:paraId="4C376C04" w14:textId="77777777" w:rsidR="00BB19E6" w:rsidRPr="000F6550" w:rsidRDefault="00BB19E6" w:rsidP="00275D2A">
            <w:pPr>
              <w:pStyle w:val="TOC2"/>
              <w:numPr>
                <w:ilvl w:val="0"/>
                <w:numId w:val="16"/>
              </w:numPr>
              <w:rPr>
                <w:sz w:val="22"/>
                <w:szCs w:val="22"/>
                <w:lang w:bidi="ar-SY"/>
              </w:rPr>
            </w:pPr>
            <w:r w:rsidRPr="00FC0289">
              <w:rPr>
                <w:rFonts w:hint="eastAsia"/>
                <w:rtl/>
              </w:rPr>
              <w:t>الهوية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الثقافية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والتنوع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اللغوي</w:t>
            </w:r>
          </w:p>
        </w:tc>
        <w:tc>
          <w:tcPr>
            <w:tcW w:w="461" w:type="pct"/>
            <w:shd w:val="clear" w:color="auto" w:fill="auto"/>
          </w:tcPr>
          <w:p w14:paraId="0537B07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47A9FD9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2F532C0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24CC435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B3F0DD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4D027FF1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C2C20E9" w14:textId="77777777" w:rsidTr="0044160E">
        <w:tc>
          <w:tcPr>
            <w:tcW w:w="1466" w:type="pct"/>
            <w:shd w:val="clear" w:color="auto" w:fill="auto"/>
          </w:tcPr>
          <w:p w14:paraId="50148254" w14:textId="77777777" w:rsidR="00BB19E6" w:rsidRPr="000F6550" w:rsidRDefault="00BB19E6" w:rsidP="00275D2A">
            <w:pPr>
              <w:pStyle w:val="TOC2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C0289">
              <w:rPr>
                <w:rFonts w:hint="eastAsia"/>
                <w:rtl/>
              </w:rPr>
              <w:t>استخدام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تكنولوجيا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المعلومات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والاتصالات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لدعم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التنوع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الثقافي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واللغوي</w:t>
            </w:r>
          </w:p>
        </w:tc>
        <w:tc>
          <w:tcPr>
            <w:tcW w:w="461" w:type="pct"/>
            <w:shd w:val="clear" w:color="auto" w:fill="auto"/>
          </w:tcPr>
          <w:p w14:paraId="3DD8A75C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3B993BE7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009BF1B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9941F4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280593B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50EC169B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6DC5147E" w14:textId="77777777" w:rsidTr="0044160E">
        <w:tc>
          <w:tcPr>
            <w:tcW w:w="1466" w:type="pct"/>
            <w:shd w:val="clear" w:color="auto" w:fill="auto"/>
          </w:tcPr>
          <w:p w14:paraId="13F75401" w14:textId="77777777" w:rsidR="00BB19E6" w:rsidRPr="000F6550" w:rsidRDefault="00BB19E6" w:rsidP="00275D2A">
            <w:pPr>
              <w:pStyle w:val="TOC2"/>
              <w:numPr>
                <w:ilvl w:val="0"/>
                <w:numId w:val="16"/>
              </w:numPr>
              <w:rPr>
                <w:lang w:bidi="ar-SY"/>
              </w:rPr>
            </w:pPr>
            <w:r w:rsidRPr="00FC0289">
              <w:rPr>
                <w:rFonts w:hint="eastAsia"/>
                <w:rtl/>
                <w:lang w:bidi="ar-SY"/>
              </w:rPr>
              <w:t>وسائل</w:t>
            </w:r>
            <w:r w:rsidRPr="00FC0289">
              <w:rPr>
                <w:rtl/>
                <w:lang w:bidi="ar-SY"/>
              </w:rPr>
              <w:t xml:space="preserve"> </w:t>
            </w:r>
            <w:r w:rsidRPr="00FC0289">
              <w:rPr>
                <w:rFonts w:hint="eastAsia"/>
                <w:rtl/>
                <w:lang w:bidi="ar-SY"/>
              </w:rPr>
              <w:t>الإعلام</w:t>
            </w:r>
          </w:p>
        </w:tc>
        <w:tc>
          <w:tcPr>
            <w:tcW w:w="461" w:type="pct"/>
            <w:shd w:val="clear" w:color="auto" w:fill="auto"/>
          </w:tcPr>
          <w:p w14:paraId="125E572C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842FE4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4D22256A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320226C1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7958C6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5F37765F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506C88A7" w14:textId="77777777" w:rsidTr="0044160E">
        <w:tc>
          <w:tcPr>
            <w:tcW w:w="1466" w:type="pct"/>
            <w:shd w:val="clear" w:color="auto" w:fill="auto"/>
          </w:tcPr>
          <w:p w14:paraId="3CB01AE3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تنوع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الإعلامية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واستقلاليتها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وتعدديتها</w:t>
            </w:r>
          </w:p>
        </w:tc>
        <w:tc>
          <w:tcPr>
            <w:tcW w:w="461" w:type="pct"/>
            <w:shd w:val="clear" w:color="auto" w:fill="auto"/>
          </w:tcPr>
          <w:p w14:paraId="4B044CB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EFF983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E7F555E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5FAB37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DC3BE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3971739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5E1657E9" w14:textId="77777777" w:rsidTr="0044160E">
        <w:tc>
          <w:tcPr>
            <w:tcW w:w="1466" w:type="pct"/>
            <w:shd w:val="clear" w:color="auto" w:fill="auto"/>
          </w:tcPr>
          <w:p w14:paraId="6EC340DD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rtl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الإعلام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ودورها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في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مجتمع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المعلومات</w:t>
            </w:r>
          </w:p>
        </w:tc>
        <w:tc>
          <w:tcPr>
            <w:tcW w:w="461" w:type="pct"/>
            <w:shd w:val="clear" w:color="auto" w:fill="auto"/>
          </w:tcPr>
          <w:p w14:paraId="539C421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CA0441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B61417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D18FF31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302E4E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1142D2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2454C85" w14:textId="77777777" w:rsidTr="0044160E">
        <w:tc>
          <w:tcPr>
            <w:tcW w:w="1466" w:type="pct"/>
            <w:shd w:val="clear" w:color="auto" w:fill="auto"/>
          </w:tcPr>
          <w:p w14:paraId="1A377ECE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التقارب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بين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تكنولوجيا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المعلومات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والاتصالات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والإعلام</w:t>
            </w:r>
          </w:p>
        </w:tc>
        <w:tc>
          <w:tcPr>
            <w:tcW w:w="461" w:type="pct"/>
            <w:shd w:val="clear" w:color="auto" w:fill="auto"/>
          </w:tcPr>
          <w:p w14:paraId="5E0873A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549F7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1A9EDC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F13CF2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65FFA9B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C1DE77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9EB6C01" w14:textId="77777777" w:rsidTr="0044160E">
        <w:tc>
          <w:tcPr>
            <w:tcW w:w="1466" w:type="pct"/>
            <w:shd w:val="clear" w:color="auto" w:fill="auto"/>
          </w:tcPr>
          <w:p w14:paraId="77955C0F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التواصل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الاجتماعي</w:t>
            </w:r>
          </w:p>
        </w:tc>
        <w:tc>
          <w:tcPr>
            <w:tcW w:w="461" w:type="pct"/>
            <w:shd w:val="clear" w:color="auto" w:fill="auto"/>
          </w:tcPr>
          <w:p w14:paraId="37F9B22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1350C3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B235A3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4649234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EDB802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5D07A2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</w:tbl>
    <w:p w14:paraId="079B5EE6" w14:textId="77777777" w:rsidR="004C5957" w:rsidRDefault="004C5957" w:rsidP="008942B4">
      <w:pPr>
        <w:rPr>
          <w:rtl/>
          <w:lang w:bidi="ar-SY"/>
        </w:rPr>
      </w:pPr>
    </w:p>
    <w:sectPr w:rsidR="004C5957" w:rsidSect="004C5957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C7C6" w14:textId="77777777" w:rsidR="0001668C" w:rsidRDefault="0001668C" w:rsidP="003B0FD1">
      <w:pPr>
        <w:spacing w:after="0" w:line="240" w:lineRule="auto"/>
      </w:pPr>
      <w:r>
        <w:separator/>
      </w:r>
    </w:p>
  </w:endnote>
  <w:endnote w:type="continuationSeparator" w:id="0">
    <w:p w14:paraId="301C80B3" w14:textId="77777777" w:rsidR="0001668C" w:rsidRDefault="0001668C" w:rsidP="003B0FD1">
      <w:pPr>
        <w:spacing w:after="0" w:line="240" w:lineRule="auto"/>
      </w:pPr>
      <w:r>
        <w:continuationSeparator/>
      </w:r>
    </w:p>
  </w:endnote>
  <w:endnote w:type="continuationNotice" w:id="1">
    <w:p w14:paraId="2CDD93E0" w14:textId="77777777" w:rsidR="0001668C" w:rsidRDefault="00016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9DAC8" w14:textId="77777777" w:rsidR="00345516" w:rsidRDefault="0034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C11A2" w14:textId="77777777" w:rsidR="00345516" w:rsidRDefault="0034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DD71" w14:textId="77777777" w:rsidR="00345516" w:rsidRDefault="0034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77A2" w14:textId="77777777" w:rsidR="0001668C" w:rsidRDefault="0001668C" w:rsidP="003B0FD1">
      <w:pPr>
        <w:spacing w:after="0" w:line="240" w:lineRule="auto"/>
      </w:pPr>
      <w:r>
        <w:separator/>
      </w:r>
    </w:p>
  </w:footnote>
  <w:footnote w:type="continuationSeparator" w:id="0">
    <w:p w14:paraId="1931D0BB" w14:textId="77777777" w:rsidR="0001668C" w:rsidRDefault="0001668C" w:rsidP="003B0FD1">
      <w:pPr>
        <w:spacing w:after="0" w:line="240" w:lineRule="auto"/>
      </w:pPr>
      <w:r>
        <w:continuationSeparator/>
      </w:r>
    </w:p>
  </w:footnote>
  <w:footnote w:type="continuationNotice" w:id="1">
    <w:p w14:paraId="45FB30EF" w14:textId="77777777" w:rsidR="0001668C" w:rsidRDefault="000166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6670" w14:textId="77777777" w:rsidR="00345516" w:rsidRDefault="0034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8054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A7CA18" w14:textId="523D2F5D" w:rsidR="00345516" w:rsidRDefault="00345516" w:rsidP="00345516">
        <w:pPr>
          <w:pStyle w:val="Header"/>
          <w:bidi w:val="0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EB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p>
    </w:sdtContent>
  </w:sdt>
  <w:p w14:paraId="55DBE373" w14:textId="77777777" w:rsidR="001D2731" w:rsidRDefault="001D2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1C1E9" w14:textId="77777777" w:rsidR="00345516" w:rsidRDefault="0034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29E"/>
    <w:multiLevelType w:val="hybridMultilevel"/>
    <w:tmpl w:val="239808A8"/>
    <w:lvl w:ilvl="0" w:tplc="8B5CDD58">
      <w:start w:val="1"/>
      <w:numFmt w:val="arabicAlpha"/>
      <w:lvlText w:val="%1-"/>
      <w:lvlJc w:val="center"/>
      <w:pPr>
        <w:ind w:left="180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C83424"/>
    <w:multiLevelType w:val="hybridMultilevel"/>
    <w:tmpl w:val="19FE8AF8"/>
    <w:lvl w:ilvl="0" w:tplc="2EF4BB3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1B2"/>
    <w:multiLevelType w:val="hybridMultilevel"/>
    <w:tmpl w:val="71DEC650"/>
    <w:lvl w:ilvl="0" w:tplc="2EF4BB3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75A"/>
    <w:multiLevelType w:val="hybridMultilevel"/>
    <w:tmpl w:val="7D70B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569BB"/>
    <w:multiLevelType w:val="hybridMultilevel"/>
    <w:tmpl w:val="CF22E1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A2A12"/>
    <w:multiLevelType w:val="hybridMultilevel"/>
    <w:tmpl w:val="315E651E"/>
    <w:lvl w:ilvl="0" w:tplc="8E666AA2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BD3"/>
    <w:multiLevelType w:val="hybridMultilevel"/>
    <w:tmpl w:val="16669666"/>
    <w:lvl w:ilvl="0" w:tplc="1FE26CB6">
      <w:start w:val="5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56D7"/>
    <w:multiLevelType w:val="hybridMultilevel"/>
    <w:tmpl w:val="61EE7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A02FC"/>
    <w:multiLevelType w:val="hybridMultilevel"/>
    <w:tmpl w:val="11CE8CE0"/>
    <w:lvl w:ilvl="0" w:tplc="1136B1FE">
      <w:start w:val="5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5E78"/>
    <w:multiLevelType w:val="hybridMultilevel"/>
    <w:tmpl w:val="F106F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A5512"/>
    <w:multiLevelType w:val="hybridMultilevel"/>
    <w:tmpl w:val="B3C6239C"/>
    <w:lvl w:ilvl="0" w:tplc="8E3E896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90C1C"/>
    <w:multiLevelType w:val="hybridMultilevel"/>
    <w:tmpl w:val="65C47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3465B"/>
    <w:multiLevelType w:val="hybridMultilevel"/>
    <w:tmpl w:val="D60E77CE"/>
    <w:lvl w:ilvl="0" w:tplc="B8F4FC2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5600"/>
    <w:multiLevelType w:val="hybridMultilevel"/>
    <w:tmpl w:val="F4805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E056B"/>
    <w:multiLevelType w:val="hybridMultilevel"/>
    <w:tmpl w:val="EBA240D8"/>
    <w:lvl w:ilvl="0" w:tplc="752CABF8">
      <w:start w:val="1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06C9"/>
    <w:multiLevelType w:val="hybridMultilevel"/>
    <w:tmpl w:val="E52E90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1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4703B"/>
    <w:multiLevelType w:val="hybridMultilevel"/>
    <w:tmpl w:val="A588F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03A5C"/>
    <w:multiLevelType w:val="hybridMultilevel"/>
    <w:tmpl w:val="25324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60DB0"/>
    <w:multiLevelType w:val="hybridMultilevel"/>
    <w:tmpl w:val="7054A79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15"/>
  </w:num>
  <w:num w:numId="6">
    <w:abstractNumId w:val="17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8"/>
  </w:num>
  <w:num w:numId="16">
    <w:abstractNumId w:val="10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D1"/>
    <w:rsid w:val="0000232F"/>
    <w:rsid w:val="0001668C"/>
    <w:rsid w:val="000239B4"/>
    <w:rsid w:val="000855DD"/>
    <w:rsid w:val="00086668"/>
    <w:rsid w:val="000B1134"/>
    <w:rsid w:val="000B78C6"/>
    <w:rsid w:val="0011433A"/>
    <w:rsid w:val="00127678"/>
    <w:rsid w:val="001428D9"/>
    <w:rsid w:val="001568FE"/>
    <w:rsid w:val="0019740E"/>
    <w:rsid w:val="001B2938"/>
    <w:rsid w:val="001D2731"/>
    <w:rsid w:val="00237325"/>
    <w:rsid w:val="00275D2A"/>
    <w:rsid w:val="00276F0C"/>
    <w:rsid w:val="00292B27"/>
    <w:rsid w:val="002C35AB"/>
    <w:rsid w:val="002F0EB6"/>
    <w:rsid w:val="00310C5E"/>
    <w:rsid w:val="00321450"/>
    <w:rsid w:val="00322B55"/>
    <w:rsid w:val="00345516"/>
    <w:rsid w:val="0036423A"/>
    <w:rsid w:val="003B0FD1"/>
    <w:rsid w:val="003D1773"/>
    <w:rsid w:val="003E25A3"/>
    <w:rsid w:val="0044160E"/>
    <w:rsid w:val="00463F73"/>
    <w:rsid w:val="004C5957"/>
    <w:rsid w:val="004D4F63"/>
    <w:rsid w:val="004D6889"/>
    <w:rsid w:val="00542B9B"/>
    <w:rsid w:val="005F3E6F"/>
    <w:rsid w:val="00681064"/>
    <w:rsid w:val="006E7FC7"/>
    <w:rsid w:val="00702AA3"/>
    <w:rsid w:val="007440C8"/>
    <w:rsid w:val="00763BB9"/>
    <w:rsid w:val="00765FA2"/>
    <w:rsid w:val="0077278C"/>
    <w:rsid w:val="007963F3"/>
    <w:rsid w:val="007D13F3"/>
    <w:rsid w:val="007D696A"/>
    <w:rsid w:val="007E36BB"/>
    <w:rsid w:val="00803D30"/>
    <w:rsid w:val="00826DA8"/>
    <w:rsid w:val="008942B4"/>
    <w:rsid w:val="008A560F"/>
    <w:rsid w:val="008C394A"/>
    <w:rsid w:val="009003BF"/>
    <w:rsid w:val="009103AA"/>
    <w:rsid w:val="0091522D"/>
    <w:rsid w:val="00925C70"/>
    <w:rsid w:val="00944B9A"/>
    <w:rsid w:val="00955495"/>
    <w:rsid w:val="009E4453"/>
    <w:rsid w:val="00A723D8"/>
    <w:rsid w:val="00A9625B"/>
    <w:rsid w:val="00AA7720"/>
    <w:rsid w:val="00AC0331"/>
    <w:rsid w:val="00AF1836"/>
    <w:rsid w:val="00B056B3"/>
    <w:rsid w:val="00B80BA7"/>
    <w:rsid w:val="00B85B96"/>
    <w:rsid w:val="00BB19E6"/>
    <w:rsid w:val="00BD33E8"/>
    <w:rsid w:val="00C13A71"/>
    <w:rsid w:val="00CC2B13"/>
    <w:rsid w:val="00D34024"/>
    <w:rsid w:val="00D5185D"/>
    <w:rsid w:val="00D612F8"/>
    <w:rsid w:val="00D94B1D"/>
    <w:rsid w:val="00DB7055"/>
    <w:rsid w:val="00E17AEC"/>
    <w:rsid w:val="00E30890"/>
    <w:rsid w:val="00E478E5"/>
    <w:rsid w:val="00E974A4"/>
    <w:rsid w:val="00ED60CE"/>
    <w:rsid w:val="00EE69D3"/>
    <w:rsid w:val="00F1581E"/>
    <w:rsid w:val="00F342C8"/>
    <w:rsid w:val="00F61D86"/>
    <w:rsid w:val="00F73927"/>
    <w:rsid w:val="00FB7A55"/>
    <w:rsid w:val="00FC0289"/>
    <w:rsid w:val="00FC107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98D150"/>
  <w15:docId w15:val="{8A5A47F8-8A0B-47AB-AF1A-2B8C298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D1"/>
    <w:pPr>
      <w:ind w:left="720"/>
      <w:contextualSpacing/>
    </w:pPr>
  </w:style>
  <w:style w:type="table" w:styleId="TableGrid">
    <w:name w:val="Table Grid"/>
    <w:basedOn w:val="TableNormal"/>
    <w:uiPriority w:val="39"/>
    <w:rsid w:val="003B0FD1"/>
    <w:pPr>
      <w:widowControl w:val="0"/>
      <w:autoSpaceDE w:val="0"/>
      <w:autoSpaceDN w:val="0"/>
      <w:adjustRightInd w:val="0"/>
      <w:spacing w:after="120" w:line="264" w:lineRule="auto"/>
    </w:pPr>
    <w:rPr>
      <w:rFonts w:eastAsia="SimSu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Char,fn,footnote text"/>
    <w:basedOn w:val="Normal"/>
    <w:link w:val="FootnoteTextChar"/>
    <w:uiPriority w:val="99"/>
    <w:semiHidden/>
    <w:rsid w:val="003B0FD1"/>
    <w:pPr>
      <w:bidi w:val="0"/>
      <w:spacing w:after="120" w:line="264" w:lineRule="auto"/>
    </w:pPr>
    <w:rPr>
      <w:rFonts w:eastAsia="Times New Roman"/>
      <w:sz w:val="18"/>
      <w:szCs w:val="20"/>
      <w:lang w:val="en-GB" w:eastAsia="es-ES"/>
    </w:rPr>
  </w:style>
  <w:style w:type="character" w:customStyle="1" w:styleId="FootnoteTextChar">
    <w:name w:val="Footnote Text Char"/>
    <w:aliases w:val="Char Char,fn Char,footnote text Char"/>
    <w:basedOn w:val="DefaultParagraphFont"/>
    <w:link w:val="FootnoteText"/>
    <w:uiPriority w:val="99"/>
    <w:semiHidden/>
    <w:rsid w:val="003B0FD1"/>
    <w:rPr>
      <w:rFonts w:eastAsia="Times New Roman"/>
      <w:sz w:val="18"/>
      <w:szCs w:val="20"/>
      <w:lang w:val="en-GB" w:eastAsia="es-ES"/>
    </w:rPr>
  </w:style>
  <w:style w:type="character" w:styleId="FootnoteReference">
    <w:name w:val="footnote reference"/>
    <w:basedOn w:val="DefaultParagraphFont"/>
    <w:uiPriority w:val="99"/>
    <w:semiHidden/>
    <w:rsid w:val="003B0FD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275D2A"/>
    <w:pPr>
      <w:widowControl w:val="0"/>
      <w:tabs>
        <w:tab w:val="left" w:pos="880"/>
        <w:tab w:val="right" w:leader="dot" w:pos="9631"/>
      </w:tabs>
      <w:autoSpaceDE w:val="0"/>
      <w:autoSpaceDN w:val="0"/>
      <w:adjustRightInd w:val="0"/>
      <w:spacing w:after="120" w:line="264" w:lineRule="auto"/>
    </w:pPr>
    <w:rPr>
      <w:rFonts w:eastAsia="Times New Roman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26DA8"/>
    <w:pPr>
      <w:widowControl w:val="0"/>
      <w:tabs>
        <w:tab w:val="left" w:pos="480"/>
        <w:tab w:val="right" w:leader="dot" w:pos="9631"/>
      </w:tabs>
      <w:autoSpaceDE w:val="0"/>
      <w:autoSpaceDN w:val="0"/>
      <w:adjustRightInd w:val="0"/>
      <w:spacing w:after="100" w:line="264" w:lineRule="auto"/>
    </w:pPr>
    <w:rPr>
      <w:rFonts w:eastAsia="SimSun"/>
      <w:b/>
      <w:bCs/>
      <w:noProof/>
      <w:color w:val="365F91" w:themeColor="accent1" w:themeShade="BF"/>
      <w:sz w:val="24"/>
      <w:szCs w:val="24"/>
      <w:lang w:val="en-AU" w:bidi="ar-SY"/>
    </w:rPr>
  </w:style>
  <w:style w:type="paragraph" w:styleId="TOC2">
    <w:name w:val="toc 2"/>
    <w:basedOn w:val="Normal"/>
    <w:next w:val="Normal"/>
    <w:autoRedefine/>
    <w:uiPriority w:val="39"/>
    <w:unhideWhenUsed/>
    <w:rsid w:val="00275D2A"/>
    <w:pPr>
      <w:widowControl w:val="0"/>
      <w:tabs>
        <w:tab w:val="left" w:pos="660"/>
        <w:tab w:val="right" w:leader="dot" w:pos="9631"/>
      </w:tabs>
      <w:autoSpaceDE w:val="0"/>
      <w:autoSpaceDN w:val="0"/>
      <w:adjustRightInd w:val="0"/>
      <w:spacing w:after="100" w:line="264" w:lineRule="auto"/>
    </w:pPr>
    <w:rPr>
      <w:rFonts w:eastAsia="SimSun"/>
      <w:b/>
      <w:noProof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78"/>
  </w:style>
  <w:style w:type="paragraph" w:styleId="Footer">
    <w:name w:val="footer"/>
    <w:basedOn w:val="Normal"/>
    <w:link w:val="FooterChar"/>
    <w:uiPriority w:val="99"/>
    <w:unhideWhenUsed/>
    <w:rsid w:val="0012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78"/>
  </w:style>
  <w:style w:type="paragraph" w:styleId="BalloonText">
    <w:name w:val="Balloon Text"/>
    <w:basedOn w:val="Normal"/>
    <w:link w:val="BalloonTextChar"/>
    <w:uiPriority w:val="99"/>
    <w:semiHidden/>
    <w:unhideWhenUsed/>
    <w:rsid w:val="001D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Dina Karanouh</cp:lastModifiedBy>
  <cp:revision>2</cp:revision>
  <dcterms:created xsi:type="dcterms:W3CDTF">2021-05-20T12:20:00Z</dcterms:created>
  <dcterms:modified xsi:type="dcterms:W3CDTF">2021-05-20T12:20:00Z</dcterms:modified>
</cp:coreProperties>
</file>